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EB33" w14:textId="77777777" w:rsidR="00E4572C" w:rsidRPr="00E4572C" w:rsidRDefault="00E4572C" w:rsidP="00E4572C">
      <w:pPr>
        <w:spacing w:before="57" w:after="57" w:line="260" w:lineRule="atLeast"/>
        <w:jc w:val="center"/>
        <w:rPr>
          <w:rFonts w:asciiTheme="minorHAnsi" w:hAnsiTheme="minorHAnsi" w:cstheme="minorHAnsi"/>
          <w:snapToGrid w:val="0"/>
          <w:sz w:val="36"/>
          <w:szCs w:val="36"/>
        </w:rPr>
      </w:pPr>
      <w:r w:rsidRPr="00E4572C">
        <w:rPr>
          <w:rFonts w:asciiTheme="minorHAnsi" w:hAnsiTheme="minorHAnsi" w:cstheme="minorHAnsi"/>
          <w:b/>
          <w:snapToGrid w:val="0"/>
          <w:color w:val="000000"/>
          <w:sz w:val="36"/>
          <w:szCs w:val="36"/>
        </w:rPr>
        <w:t>AMAREZZE E DELIZIE</w:t>
      </w:r>
    </w:p>
    <w:p w14:paraId="1902D13B" w14:textId="77777777" w:rsidR="00E4572C" w:rsidRPr="00E4572C" w:rsidRDefault="00E4572C" w:rsidP="00E4572C">
      <w:pPr>
        <w:spacing w:before="57" w:after="57" w:line="260" w:lineRule="atLeast"/>
        <w:jc w:val="both"/>
        <w:rPr>
          <w:rFonts w:asciiTheme="minorHAnsi" w:hAnsiTheme="minorHAnsi" w:cstheme="minorHAnsi"/>
          <w:snapToGrid w:val="0"/>
          <w:sz w:val="36"/>
          <w:szCs w:val="36"/>
        </w:rPr>
      </w:pPr>
      <w:r w:rsidRPr="00E4572C">
        <w:rPr>
          <w:rFonts w:asciiTheme="minorHAnsi" w:hAnsiTheme="minorHAnsi" w:cstheme="minorHAnsi"/>
          <w:snapToGrid w:val="0"/>
          <w:sz w:val="36"/>
          <w:szCs w:val="36"/>
        </w:rPr>
        <w:t>Introd.</w:t>
      </w:r>
    </w:p>
    <w:p w14:paraId="1C2185C6" w14:textId="7DA7587C" w:rsidR="00E4572C" w:rsidRPr="00122F31" w:rsidRDefault="00E4572C" w:rsidP="00122F31">
      <w:pPr>
        <w:pStyle w:val="Paragrafoelenco"/>
        <w:numPr>
          <w:ilvl w:val="0"/>
          <w:numId w:val="1"/>
        </w:numPr>
        <w:spacing w:before="57" w:after="57" w:line="260" w:lineRule="atLeast"/>
        <w:jc w:val="both"/>
        <w:rPr>
          <w:rFonts w:asciiTheme="minorHAnsi" w:hAnsiTheme="minorHAnsi" w:cstheme="minorHAnsi"/>
          <w:snapToGrid w:val="0"/>
          <w:sz w:val="36"/>
          <w:szCs w:val="36"/>
        </w:rPr>
      </w:pPr>
      <w:r w:rsidRPr="00122F31">
        <w:rPr>
          <w:rFonts w:asciiTheme="minorHAnsi" w:hAnsiTheme="minorHAnsi" w:cstheme="minorHAnsi"/>
          <w:snapToGrid w:val="0"/>
          <w:sz w:val="36"/>
          <w:szCs w:val="36"/>
        </w:rPr>
        <w:t>L'uomo convive con le amarezze e con le delizie che riceve dalle vicissitudini della vita. Le amarezze sono prodotte da tutto ciò che è negativo, almeno riguardo al nostro punto di vista; le delizie sono prodotte da tutto ciò che è positivo, o che almeno è positivo per noi. Le amarezze sono prodotte da fatti che possono essere fisici: malattie, disfunzioni, problemi; che possono essere morali: illusioni, delusioni, tradimenti; che possono essere spirituali: contrasti religiosi, deviazioni dottrinali e via dicendo. Così anche le delizie posso originare da fatti fisici (stare bene in salute); da fatti morali (essere incoraggiati, appagati); o dalle realtà spirituali (aver trovato la verità).</w:t>
      </w:r>
    </w:p>
    <w:p w14:paraId="4D15BF64" w14:textId="6818B4F4" w:rsidR="00E4572C" w:rsidRPr="00122F31" w:rsidRDefault="00E4572C" w:rsidP="00122F31">
      <w:pPr>
        <w:pStyle w:val="Paragrafoelenco"/>
        <w:numPr>
          <w:ilvl w:val="0"/>
          <w:numId w:val="1"/>
        </w:numPr>
        <w:spacing w:before="57" w:after="57" w:line="260" w:lineRule="atLeast"/>
        <w:jc w:val="both"/>
        <w:rPr>
          <w:rFonts w:asciiTheme="minorHAnsi" w:hAnsiTheme="minorHAnsi" w:cstheme="minorHAnsi"/>
          <w:snapToGrid w:val="0"/>
          <w:sz w:val="36"/>
          <w:szCs w:val="36"/>
        </w:rPr>
      </w:pPr>
      <w:r w:rsidRPr="00122F31">
        <w:rPr>
          <w:rFonts w:asciiTheme="minorHAnsi" w:hAnsiTheme="minorHAnsi" w:cstheme="minorHAnsi"/>
          <w:snapToGrid w:val="0"/>
          <w:sz w:val="36"/>
          <w:szCs w:val="36"/>
        </w:rPr>
        <w:t>Chiediamoci: noi con la nostra vita, con le nostre opere, con le nostre attitudini, i nostri pensieri, siamo amarezza o delizia per il Signore? Tale riflessione è molto importante perché dovrebbe stimolarci a fare qualcosa di pratico e positivo!</w:t>
      </w:r>
    </w:p>
    <w:p w14:paraId="565C3D96" w14:textId="77777777" w:rsidR="00E4572C" w:rsidRPr="00122F31" w:rsidRDefault="00E4572C" w:rsidP="00122F31">
      <w:pPr>
        <w:spacing w:before="57" w:after="57" w:line="260" w:lineRule="atLeast"/>
        <w:jc w:val="center"/>
        <w:rPr>
          <w:rFonts w:asciiTheme="minorHAnsi" w:hAnsiTheme="minorHAnsi" w:cstheme="minorHAnsi"/>
          <w:b/>
          <w:bCs/>
          <w:snapToGrid w:val="0"/>
          <w:sz w:val="36"/>
          <w:szCs w:val="36"/>
        </w:rPr>
      </w:pPr>
      <w:r w:rsidRPr="00122F31">
        <w:rPr>
          <w:rFonts w:asciiTheme="minorHAnsi" w:hAnsiTheme="minorHAnsi" w:cstheme="minorHAnsi"/>
          <w:b/>
          <w:bCs/>
          <w:snapToGrid w:val="0"/>
          <w:sz w:val="36"/>
          <w:szCs w:val="36"/>
        </w:rPr>
        <w:t>OSSERVIAMO IN ALCUNI PUNTI COME SI PUÒ ESSERE AMAREZZA O DELIZIA PER IL PADRE</w:t>
      </w:r>
    </w:p>
    <w:p w14:paraId="566C2CF6" w14:textId="0F05D05B" w:rsidR="00122F31" w:rsidRPr="00122F31" w:rsidRDefault="00E4572C" w:rsidP="00122F31">
      <w:pPr>
        <w:pStyle w:val="Paragrafoelenco"/>
        <w:numPr>
          <w:ilvl w:val="0"/>
          <w:numId w:val="3"/>
        </w:numPr>
        <w:spacing w:before="113" w:after="113" w:line="260" w:lineRule="atLeast"/>
        <w:jc w:val="both"/>
        <w:rPr>
          <w:rFonts w:asciiTheme="minorHAnsi" w:hAnsiTheme="minorHAnsi" w:cstheme="minorHAnsi"/>
          <w:snapToGrid w:val="0"/>
          <w:sz w:val="36"/>
          <w:szCs w:val="36"/>
        </w:rPr>
      </w:pPr>
      <w:r w:rsidRPr="00122F31">
        <w:rPr>
          <w:rFonts w:asciiTheme="minorHAnsi" w:hAnsiTheme="minorHAnsi" w:cstheme="minorHAnsi"/>
          <w:b/>
          <w:snapToGrid w:val="0"/>
          <w:sz w:val="36"/>
          <w:szCs w:val="36"/>
        </w:rPr>
        <w:t>Bilancia falsa e peso giusto</w:t>
      </w:r>
      <w:r w:rsidRPr="00122F31">
        <w:rPr>
          <w:rFonts w:asciiTheme="minorHAnsi" w:hAnsiTheme="minorHAnsi" w:cstheme="minorHAnsi"/>
          <w:snapToGrid w:val="0"/>
          <w:sz w:val="36"/>
          <w:szCs w:val="36"/>
        </w:rPr>
        <w:t>.</w:t>
      </w:r>
    </w:p>
    <w:p w14:paraId="22C19630" w14:textId="5774338D" w:rsidR="00E4572C" w:rsidRPr="00122F31" w:rsidRDefault="00E4572C" w:rsidP="00122F31">
      <w:pPr>
        <w:spacing w:before="113" w:after="113" w:line="260" w:lineRule="atLeast"/>
        <w:jc w:val="both"/>
        <w:rPr>
          <w:rFonts w:asciiTheme="minorHAnsi" w:hAnsiTheme="minorHAnsi" w:cstheme="minorHAnsi"/>
          <w:snapToGrid w:val="0"/>
          <w:sz w:val="36"/>
          <w:szCs w:val="36"/>
        </w:rPr>
      </w:pPr>
      <w:r w:rsidRPr="00122F31">
        <w:rPr>
          <w:rFonts w:asciiTheme="minorHAnsi" w:hAnsiTheme="minorHAnsi" w:cstheme="minorHAnsi"/>
          <w:b/>
          <w:bCs/>
          <w:snapToGrid w:val="0"/>
          <w:color w:val="FF0000"/>
          <w:sz w:val="36"/>
          <w:szCs w:val="36"/>
        </w:rPr>
        <w:t>Proverbi 11:1</w:t>
      </w:r>
      <w:r w:rsidRPr="00122F31">
        <w:rPr>
          <w:rFonts w:asciiTheme="minorHAnsi" w:hAnsiTheme="minorHAnsi" w:cstheme="minorHAnsi"/>
          <w:snapToGrid w:val="0"/>
          <w:color w:val="FF0000"/>
          <w:sz w:val="36"/>
          <w:szCs w:val="36"/>
        </w:rPr>
        <w:t xml:space="preserve"> </w:t>
      </w:r>
      <w:r w:rsidR="00122F31" w:rsidRPr="00122F31">
        <w:rPr>
          <w:rFonts w:asciiTheme="minorHAnsi" w:hAnsiTheme="minorHAnsi" w:cstheme="minorHAnsi"/>
          <w:snapToGrid w:val="0"/>
          <w:sz w:val="36"/>
          <w:szCs w:val="36"/>
        </w:rPr>
        <w:t xml:space="preserve">- </w:t>
      </w:r>
      <w:r w:rsidR="00122F31" w:rsidRPr="00BB18F8">
        <w:rPr>
          <w:rFonts w:asciiTheme="minorHAnsi" w:hAnsiTheme="minorHAnsi" w:cstheme="minorHAnsi"/>
          <w:snapToGrid w:val="0"/>
          <w:color w:val="0000FF"/>
          <w:sz w:val="36"/>
          <w:szCs w:val="36"/>
        </w:rPr>
        <w:t>«</w:t>
      </w:r>
      <w:r w:rsidRPr="00BB18F8">
        <w:rPr>
          <w:rFonts w:asciiTheme="minorHAnsi" w:hAnsiTheme="minorHAnsi" w:cstheme="minorHAnsi"/>
          <w:i/>
          <w:iCs/>
          <w:snapToGrid w:val="0"/>
          <w:color w:val="0000FF"/>
          <w:sz w:val="36"/>
          <w:szCs w:val="36"/>
        </w:rPr>
        <w:t xml:space="preserve">La </w:t>
      </w:r>
      <w:r w:rsidRPr="00BB18F8">
        <w:rPr>
          <w:rFonts w:asciiTheme="minorHAnsi" w:hAnsiTheme="minorHAnsi" w:cstheme="minorHAnsi"/>
          <w:b/>
          <w:bCs/>
          <w:i/>
          <w:iCs/>
          <w:snapToGrid w:val="0"/>
          <w:color w:val="0000FF"/>
          <w:sz w:val="36"/>
          <w:szCs w:val="36"/>
          <w:u w:val="single"/>
        </w:rPr>
        <w:t>bilancia falsa</w:t>
      </w:r>
      <w:r w:rsidRPr="00BB18F8">
        <w:rPr>
          <w:rFonts w:asciiTheme="minorHAnsi" w:hAnsiTheme="minorHAnsi" w:cstheme="minorHAnsi"/>
          <w:i/>
          <w:iCs/>
          <w:snapToGrid w:val="0"/>
          <w:color w:val="0000FF"/>
          <w:sz w:val="36"/>
          <w:szCs w:val="36"/>
        </w:rPr>
        <w:t xml:space="preserve"> è un abominio</w:t>
      </w:r>
      <w:r w:rsidR="00122F31" w:rsidRPr="00BB18F8">
        <w:rPr>
          <w:rFonts w:asciiTheme="minorHAnsi" w:hAnsiTheme="minorHAnsi" w:cstheme="minorHAnsi"/>
          <w:i/>
          <w:iCs/>
          <w:snapToGrid w:val="0"/>
          <w:color w:val="0000FF"/>
          <w:sz w:val="36"/>
          <w:szCs w:val="36"/>
        </w:rPr>
        <w:t xml:space="preserve"> per il Signore, ma </w:t>
      </w:r>
      <w:r w:rsidRPr="00BB18F8">
        <w:rPr>
          <w:rFonts w:asciiTheme="minorHAnsi" w:hAnsiTheme="minorHAnsi" w:cstheme="minorHAnsi"/>
          <w:i/>
          <w:iCs/>
          <w:snapToGrid w:val="0"/>
          <w:color w:val="0000FF"/>
          <w:sz w:val="36"/>
          <w:szCs w:val="36"/>
        </w:rPr>
        <w:t xml:space="preserve">il </w:t>
      </w:r>
      <w:r w:rsidRPr="00BB18F8">
        <w:rPr>
          <w:rFonts w:asciiTheme="minorHAnsi" w:hAnsiTheme="minorHAnsi" w:cstheme="minorHAnsi"/>
          <w:b/>
          <w:bCs/>
          <w:i/>
          <w:iCs/>
          <w:snapToGrid w:val="0"/>
          <w:color w:val="0000FF"/>
          <w:sz w:val="36"/>
          <w:szCs w:val="36"/>
          <w:u w:val="single"/>
        </w:rPr>
        <w:t>peso giusto</w:t>
      </w:r>
      <w:r w:rsidRPr="00BB18F8">
        <w:rPr>
          <w:rFonts w:asciiTheme="minorHAnsi" w:hAnsiTheme="minorHAnsi" w:cstheme="minorHAnsi"/>
          <w:i/>
          <w:iCs/>
          <w:snapToGrid w:val="0"/>
          <w:color w:val="0000FF"/>
          <w:sz w:val="36"/>
          <w:szCs w:val="36"/>
        </w:rPr>
        <w:t xml:space="preserve"> gli è gra</w:t>
      </w:r>
      <w:r w:rsidR="0066303A" w:rsidRPr="00BB18F8">
        <w:rPr>
          <w:rFonts w:asciiTheme="minorHAnsi" w:hAnsiTheme="minorHAnsi" w:cstheme="minorHAnsi"/>
          <w:i/>
          <w:iCs/>
          <w:snapToGrid w:val="0"/>
          <w:color w:val="0000FF"/>
          <w:sz w:val="36"/>
          <w:szCs w:val="36"/>
        </w:rPr>
        <w:t>dito</w:t>
      </w:r>
      <w:r w:rsidR="00122F31" w:rsidRPr="00BB18F8">
        <w:rPr>
          <w:rFonts w:asciiTheme="minorHAnsi" w:hAnsiTheme="minorHAnsi" w:cstheme="minorHAnsi"/>
          <w:snapToGrid w:val="0"/>
          <w:color w:val="0000FF"/>
          <w:sz w:val="36"/>
          <w:szCs w:val="36"/>
        </w:rPr>
        <w:t>»</w:t>
      </w:r>
      <w:r w:rsidRPr="00122F31">
        <w:rPr>
          <w:rFonts w:asciiTheme="minorHAnsi" w:hAnsiTheme="minorHAnsi" w:cstheme="minorHAnsi"/>
          <w:snapToGrid w:val="0"/>
          <w:sz w:val="36"/>
          <w:szCs w:val="36"/>
        </w:rPr>
        <w:t>.</w:t>
      </w:r>
    </w:p>
    <w:p w14:paraId="77AB6D66" w14:textId="3EE0612F" w:rsidR="00E4572C" w:rsidRPr="00122F31" w:rsidRDefault="00122F31" w:rsidP="00122F31">
      <w:pPr>
        <w:pStyle w:val="Paragrafoelenco"/>
        <w:numPr>
          <w:ilvl w:val="0"/>
          <w:numId w:val="4"/>
        </w:numPr>
        <w:spacing w:before="57" w:after="57" w:line="250" w:lineRule="atLeast"/>
        <w:jc w:val="both"/>
        <w:rPr>
          <w:rFonts w:asciiTheme="minorHAnsi" w:hAnsiTheme="minorHAnsi" w:cstheme="minorHAnsi"/>
          <w:snapToGrid w:val="0"/>
          <w:sz w:val="36"/>
          <w:szCs w:val="36"/>
        </w:rPr>
      </w:pPr>
      <w:r>
        <w:rPr>
          <w:rFonts w:asciiTheme="minorHAnsi" w:hAnsiTheme="minorHAnsi" w:cstheme="minorHAnsi"/>
          <w:snapToGrid w:val="0"/>
          <w:sz w:val="36"/>
          <w:szCs w:val="36"/>
        </w:rPr>
        <w:t>«</w:t>
      </w:r>
      <w:r w:rsidR="00E4572C" w:rsidRPr="00122F31">
        <w:rPr>
          <w:rFonts w:asciiTheme="minorHAnsi" w:hAnsiTheme="minorHAnsi" w:cstheme="minorHAnsi"/>
          <w:b/>
          <w:bCs/>
          <w:snapToGrid w:val="0"/>
          <w:sz w:val="36"/>
          <w:szCs w:val="36"/>
        </w:rPr>
        <w:t>Bilancia falsa</w:t>
      </w:r>
      <w:r>
        <w:rPr>
          <w:rFonts w:asciiTheme="minorHAnsi" w:hAnsiTheme="minorHAnsi" w:cstheme="minorHAnsi"/>
          <w:snapToGrid w:val="0"/>
          <w:sz w:val="36"/>
          <w:szCs w:val="36"/>
        </w:rPr>
        <w:t>»</w:t>
      </w:r>
      <w:r w:rsidR="00E4572C" w:rsidRPr="00122F31">
        <w:rPr>
          <w:rFonts w:asciiTheme="minorHAnsi" w:hAnsiTheme="minorHAnsi" w:cstheme="minorHAnsi"/>
          <w:snapToGrid w:val="0"/>
          <w:sz w:val="36"/>
          <w:szCs w:val="36"/>
        </w:rPr>
        <w:t xml:space="preserve"> sta per disonestà, frode, ladrocinio</w:t>
      </w:r>
      <w:r>
        <w:rPr>
          <w:rFonts w:asciiTheme="minorHAnsi" w:hAnsiTheme="minorHAnsi" w:cstheme="minorHAnsi"/>
          <w:snapToGrid w:val="0"/>
          <w:sz w:val="36"/>
          <w:szCs w:val="36"/>
        </w:rPr>
        <w:t>, furberia</w:t>
      </w:r>
      <w:r w:rsidR="00E4572C" w:rsidRPr="00122F31">
        <w:rPr>
          <w:rFonts w:asciiTheme="minorHAnsi" w:hAnsiTheme="minorHAnsi" w:cstheme="minorHAnsi"/>
          <w:snapToGrid w:val="0"/>
          <w:sz w:val="36"/>
          <w:szCs w:val="36"/>
        </w:rPr>
        <w:t>. Significa che la cosa proposta è truccata, falsificata, modificata; pertanto si mostra in un modo all'apparenza, ma è in un altro modo nella realtà! La disonestà (bilancia falsa), può essere nelle realtà fisiche, morali e spirituali. In ogni caso il disonesto è in abominio a Dio!</w:t>
      </w:r>
    </w:p>
    <w:p w14:paraId="2FA6144A" w14:textId="77777777" w:rsidR="00A833AB" w:rsidRDefault="00122F31" w:rsidP="00A833AB">
      <w:pPr>
        <w:pStyle w:val="Paragrafoelenco"/>
        <w:numPr>
          <w:ilvl w:val="0"/>
          <w:numId w:val="4"/>
        </w:numPr>
        <w:spacing w:before="57" w:after="57" w:line="260" w:lineRule="atLeast"/>
        <w:jc w:val="both"/>
        <w:rPr>
          <w:rFonts w:asciiTheme="minorHAnsi" w:hAnsiTheme="minorHAnsi" w:cstheme="minorHAnsi"/>
          <w:snapToGrid w:val="0"/>
          <w:sz w:val="36"/>
          <w:szCs w:val="36"/>
        </w:rPr>
      </w:pPr>
      <w:r>
        <w:rPr>
          <w:rFonts w:asciiTheme="minorHAnsi" w:hAnsiTheme="minorHAnsi" w:cstheme="minorHAnsi"/>
          <w:snapToGrid w:val="0"/>
          <w:sz w:val="36"/>
          <w:szCs w:val="36"/>
        </w:rPr>
        <w:t>«</w:t>
      </w:r>
      <w:r w:rsidR="00E4572C" w:rsidRPr="00122F31">
        <w:rPr>
          <w:rFonts w:asciiTheme="minorHAnsi" w:hAnsiTheme="minorHAnsi" w:cstheme="minorHAnsi"/>
          <w:b/>
          <w:bCs/>
          <w:snapToGrid w:val="0"/>
          <w:sz w:val="36"/>
          <w:szCs w:val="36"/>
        </w:rPr>
        <w:t>Peso giusto</w:t>
      </w:r>
      <w:r>
        <w:rPr>
          <w:rFonts w:asciiTheme="minorHAnsi" w:hAnsiTheme="minorHAnsi" w:cstheme="minorHAnsi"/>
          <w:snapToGrid w:val="0"/>
          <w:sz w:val="36"/>
          <w:szCs w:val="36"/>
        </w:rPr>
        <w:t>»</w:t>
      </w:r>
      <w:r w:rsidR="00E4572C" w:rsidRPr="00122F31">
        <w:rPr>
          <w:rFonts w:asciiTheme="minorHAnsi" w:hAnsiTheme="minorHAnsi" w:cstheme="minorHAnsi"/>
          <w:snapToGrid w:val="0"/>
          <w:sz w:val="36"/>
          <w:szCs w:val="36"/>
        </w:rPr>
        <w:t xml:space="preserve"> sta, invece, per onestà, integrità, fermezza, coerenza. Peso giusto non indica qualcosa che è solo in apparenza, ma una cosa che è giusta, che è esatta, che viene eseguita bene e in armonia con l'autorità che la regola. Osserviamo:</w:t>
      </w:r>
    </w:p>
    <w:p w14:paraId="60B5A007" w14:textId="600653E5" w:rsidR="00A833AB" w:rsidRDefault="00E4572C" w:rsidP="00A833AB">
      <w:pPr>
        <w:pStyle w:val="Paragrafoelenco"/>
        <w:numPr>
          <w:ilvl w:val="1"/>
          <w:numId w:val="6"/>
        </w:numPr>
        <w:spacing w:before="57" w:after="57" w:line="260" w:lineRule="atLeast"/>
        <w:jc w:val="both"/>
        <w:rPr>
          <w:rFonts w:asciiTheme="minorHAnsi" w:hAnsiTheme="minorHAnsi" w:cstheme="minorHAnsi"/>
          <w:snapToGrid w:val="0"/>
          <w:sz w:val="36"/>
          <w:szCs w:val="36"/>
        </w:rPr>
      </w:pPr>
      <w:r w:rsidRPr="00A833AB">
        <w:rPr>
          <w:rFonts w:asciiTheme="minorHAnsi" w:hAnsiTheme="minorHAnsi" w:cstheme="minorHAnsi"/>
          <w:snapToGrid w:val="0"/>
          <w:sz w:val="36"/>
          <w:szCs w:val="36"/>
        </w:rPr>
        <w:t>Sto io pesando una merce? La bilancia deve pesare bene, perché quella è l'autorità in quel campo!</w:t>
      </w:r>
    </w:p>
    <w:p w14:paraId="5E6C964C" w14:textId="54D38969" w:rsidR="00E4572C" w:rsidRPr="00E4572C" w:rsidRDefault="00E4572C" w:rsidP="00A833AB">
      <w:pPr>
        <w:pStyle w:val="Paragrafoelenco"/>
        <w:numPr>
          <w:ilvl w:val="1"/>
          <w:numId w:val="6"/>
        </w:numPr>
        <w:spacing w:before="57" w:after="57" w:line="260" w:lineRule="atLeast"/>
        <w:jc w:val="both"/>
        <w:rPr>
          <w:rFonts w:asciiTheme="minorHAnsi" w:hAnsiTheme="minorHAnsi" w:cstheme="minorHAnsi"/>
          <w:snapToGrid w:val="0"/>
          <w:sz w:val="36"/>
          <w:szCs w:val="36"/>
        </w:rPr>
      </w:pPr>
      <w:r w:rsidRPr="00E4572C">
        <w:rPr>
          <w:rFonts w:asciiTheme="minorHAnsi" w:hAnsiTheme="minorHAnsi" w:cstheme="minorHAnsi"/>
          <w:snapToGrid w:val="0"/>
          <w:sz w:val="36"/>
          <w:szCs w:val="36"/>
        </w:rPr>
        <w:lastRenderedPageBreak/>
        <w:t>Sto io guidando e il semaforo è rosso? devo fermarmi e dare la precedenza perché quella è l'autorità in quel campo!</w:t>
      </w:r>
    </w:p>
    <w:p w14:paraId="64C6E4E1" w14:textId="77777777" w:rsidR="00A833AB" w:rsidRDefault="00E4572C" w:rsidP="00A833AB">
      <w:pPr>
        <w:pStyle w:val="Paragrafoelenco"/>
        <w:numPr>
          <w:ilvl w:val="1"/>
          <w:numId w:val="6"/>
        </w:numPr>
        <w:spacing w:before="57" w:after="57" w:line="260" w:lineRule="atLeast"/>
        <w:jc w:val="both"/>
        <w:rPr>
          <w:rFonts w:asciiTheme="minorHAnsi" w:hAnsiTheme="minorHAnsi" w:cstheme="minorHAnsi"/>
          <w:snapToGrid w:val="0"/>
          <w:sz w:val="36"/>
          <w:szCs w:val="36"/>
        </w:rPr>
      </w:pPr>
      <w:r w:rsidRPr="00A833AB">
        <w:rPr>
          <w:rFonts w:asciiTheme="minorHAnsi" w:hAnsiTheme="minorHAnsi" w:cstheme="minorHAnsi"/>
          <w:snapToGrid w:val="0"/>
          <w:sz w:val="36"/>
          <w:szCs w:val="36"/>
        </w:rPr>
        <w:t>Sto io leggendo e valutando la Scrittura? Non devo andare oltre quello che è scritto, poiché essa è l'unica autorità da seguire in religione!</w:t>
      </w:r>
    </w:p>
    <w:p w14:paraId="23063AA1" w14:textId="77777777" w:rsidR="00A833AB" w:rsidRDefault="00E4572C" w:rsidP="00A833AB">
      <w:pPr>
        <w:pStyle w:val="Paragrafoelenco"/>
        <w:numPr>
          <w:ilvl w:val="1"/>
          <w:numId w:val="6"/>
        </w:numPr>
        <w:spacing w:before="57" w:after="57" w:line="260" w:lineRule="atLeast"/>
        <w:jc w:val="both"/>
        <w:rPr>
          <w:rFonts w:asciiTheme="minorHAnsi" w:hAnsiTheme="minorHAnsi" w:cstheme="minorHAnsi"/>
          <w:snapToGrid w:val="0"/>
          <w:sz w:val="36"/>
          <w:szCs w:val="36"/>
        </w:rPr>
      </w:pPr>
      <w:r w:rsidRPr="00A833AB">
        <w:rPr>
          <w:rFonts w:asciiTheme="minorHAnsi" w:hAnsiTheme="minorHAnsi" w:cstheme="minorHAnsi"/>
          <w:snapToGrid w:val="0"/>
          <w:sz w:val="36"/>
          <w:szCs w:val="36"/>
        </w:rPr>
        <w:t>Questo è il "peso giusto" che fa essere graditi a Dio. La nostra condotta deve modellarsi agli alti principi insegnati da Dio! L'onestà e l'integrità dovrebbero essere un modo di vivere la vita, ma il modo giusto (</w:t>
      </w:r>
      <w:r w:rsidRPr="00A833AB">
        <w:rPr>
          <w:rFonts w:asciiTheme="minorHAnsi" w:hAnsiTheme="minorHAnsi" w:cstheme="minorHAnsi"/>
          <w:b/>
          <w:bCs/>
          <w:snapToGrid w:val="0"/>
          <w:sz w:val="36"/>
          <w:szCs w:val="36"/>
        </w:rPr>
        <w:t>Proverbi 11:20</w:t>
      </w:r>
      <w:r w:rsidRPr="00A833AB">
        <w:rPr>
          <w:rFonts w:asciiTheme="minorHAnsi" w:hAnsiTheme="minorHAnsi" w:cstheme="minorHAnsi"/>
          <w:snapToGrid w:val="0"/>
          <w:sz w:val="36"/>
          <w:szCs w:val="36"/>
        </w:rPr>
        <w:t>).</w:t>
      </w:r>
    </w:p>
    <w:p w14:paraId="55D261AC" w14:textId="43F4859D" w:rsidR="00E4572C" w:rsidRPr="00A833AB" w:rsidRDefault="00E4572C" w:rsidP="00A833AB">
      <w:pPr>
        <w:pStyle w:val="Paragrafoelenco"/>
        <w:numPr>
          <w:ilvl w:val="1"/>
          <w:numId w:val="6"/>
        </w:numPr>
        <w:spacing w:before="57" w:after="57" w:line="260" w:lineRule="atLeast"/>
        <w:jc w:val="both"/>
        <w:rPr>
          <w:rFonts w:asciiTheme="minorHAnsi" w:hAnsiTheme="minorHAnsi" w:cstheme="minorHAnsi"/>
          <w:snapToGrid w:val="0"/>
          <w:sz w:val="36"/>
          <w:szCs w:val="36"/>
        </w:rPr>
      </w:pPr>
      <w:r w:rsidRPr="00A833AB">
        <w:rPr>
          <w:rFonts w:asciiTheme="minorHAnsi" w:hAnsiTheme="minorHAnsi" w:cstheme="minorHAnsi"/>
          <w:snapToGrid w:val="0"/>
          <w:sz w:val="36"/>
          <w:szCs w:val="36"/>
        </w:rPr>
        <w:t xml:space="preserve">Notare come dal cuore possono uscire due sentimenti opposti: uno che fa essere </w:t>
      </w:r>
      <w:r w:rsidRPr="00A833AB">
        <w:rPr>
          <w:rFonts w:asciiTheme="minorHAnsi" w:hAnsiTheme="minorHAnsi" w:cstheme="minorHAnsi"/>
          <w:i/>
          <w:iCs/>
          <w:snapToGrid w:val="0"/>
          <w:sz w:val="36"/>
          <w:szCs w:val="36"/>
          <w:u w:val="single"/>
        </w:rPr>
        <w:t>abominevoli</w:t>
      </w:r>
      <w:r w:rsidRPr="00A833AB">
        <w:rPr>
          <w:rFonts w:asciiTheme="minorHAnsi" w:hAnsiTheme="minorHAnsi" w:cstheme="minorHAnsi"/>
          <w:snapToGrid w:val="0"/>
          <w:sz w:val="36"/>
          <w:szCs w:val="36"/>
        </w:rPr>
        <w:t xml:space="preserve">, l'altro che fa essere </w:t>
      </w:r>
      <w:r w:rsidRPr="00A833AB">
        <w:rPr>
          <w:rFonts w:asciiTheme="minorHAnsi" w:hAnsiTheme="minorHAnsi" w:cstheme="minorHAnsi"/>
          <w:i/>
          <w:iCs/>
          <w:snapToGrid w:val="0"/>
          <w:sz w:val="36"/>
          <w:szCs w:val="36"/>
          <w:u w:val="single"/>
        </w:rPr>
        <w:t>graditi</w:t>
      </w:r>
      <w:r w:rsidRPr="00A833AB">
        <w:rPr>
          <w:rFonts w:asciiTheme="minorHAnsi" w:hAnsiTheme="minorHAnsi" w:cstheme="minorHAnsi"/>
          <w:snapToGrid w:val="0"/>
          <w:sz w:val="36"/>
          <w:szCs w:val="36"/>
        </w:rPr>
        <w:t xml:space="preserve"> a Dio! Pietro stava avendo un comportamento abominevole al Signore, perché non camminava integro nella Parola, bensì fingeva (appariva bravo e si comportava da eretico</w:t>
      </w:r>
      <w:r w:rsidR="00A833AB">
        <w:rPr>
          <w:rFonts w:asciiTheme="minorHAnsi" w:hAnsiTheme="minorHAnsi" w:cstheme="minorHAnsi"/>
          <w:snapToGrid w:val="0"/>
          <w:sz w:val="36"/>
          <w:szCs w:val="36"/>
        </w:rPr>
        <w:t>-giudaizzante</w:t>
      </w:r>
      <w:r w:rsidRPr="00A833AB">
        <w:rPr>
          <w:rFonts w:asciiTheme="minorHAnsi" w:hAnsiTheme="minorHAnsi" w:cstheme="minorHAnsi"/>
          <w:snapToGrid w:val="0"/>
          <w:sz w:val="36"/>
          <w:szCs w:val="36"/>
        </w:rPr>
        <w:t>) andando oltre ciò che è scritto; e per che cosa poi? Semplicemente per avere un comportamento ambiguo verso i fratelli Gentili (</w:t>
      </w:r>
      <w:r w:rsidRPr="00A833AB">
        <w:rPr>
          <w:rFonts w:asciiTheme="minorHAnsi" w:hAnsiTheme="minorHAnsi" w:cstheme="minorHAnsi"/>
          <w:b/>
          <w:bCs/>
          <w:snapToGrid w:val="0"/>
          <w:sz w:val="36"/>
          <w:szCs w:val="36"/>
        </w:rPr>
        <w:t>Galati 2:14</w:t>
      </w:r>
      <w:r w:rsidRPr="00A833AB">
        <w:rPr>
          <w:rFonts w:asciiTheme="minorHAnsi" w:hAnsiTheme="minorHAnsi" w:cstheme="minorHAnsi"/>
          <w:snapToGrid w:val="0"/>
          <w:sz w:val="36"/>
          <w:szCs w:val="36"/>
        </w:rPr>
        <w:t>)!</w:t>
      </w:r>
    </w:p>
    <w:p w14:paraId="02F9E0ED" w14:textId="77777777" w:rsidR="00E4572C" w:rsidRPr="00E4572C" w:rsidRDefault="00E4572C" w:rsidP="00E4572C">
      <w:pPr>
        <w:spacing w:before="113" w:after="113" w:line="246" w:lineRule="atLeast"/>
        <w:jc w:val="both"/>
        <w:rPr>
          <w:rFonts w:asciiTheme="minorHAnsi" w:hAnsiTheme="minorHAnsi" w:cstheme="minorHAnsi"/>
          <w:snapToGrid w:val="0"/>
          <w:sz w:val="36"/>
          <w:szCs w:val="36"/>
        </w:rPr>
      </w:pPr>
      <w:r w:rsidRPr="00E4572C">
        <w:rPr>
          <w:rFonts w:asciiTheme="minorHAnsi" w:hAnsiTheme="minorHAnsi" w:cstheme="minorHAnsi"/>
          <w:b/>
          <w:snapToGrid w:val="0"/>
          <w:sz w:val="36"/>
          <w:szCs w:val="36"/>
        </w:rPr>
        <w:t>2) Sacrificio degli empi e preghiera degli uomini retti.</w:t>
      </w:r>
    </w:p>
    <w:p w14:paraId="18423C2B" w14:textId="77777777" w:rsidR="00533FB9" w:rsidRDefault="00E4572C" w:rsidP="00533FB9">
      <w:pPr>
        <w:spacing w:before="57" w:after="57" w:line="246" w:lineRule="atLeast"/>
        <w:jc w:val="both"/>
        <w:rPr>
          <w:rFonts w:asciiTheme="minorHAnsi" w:hAnsiTheme="minorHAnsi" w:cstheme="minorHAnsi"/>
          <w:snapToGrid w:val="0"/>
          <w:sz w:val="36"/>
          <w:szCs w:val="36"/>
        </w:rPr>
      </w:pPr>
      <w:r w:rsidRPr="00371F01">
        <w:rPr>
          <w:rFonts w:asciiTheme="minorHAnsi" w:hAnsiTheme="minorHAnsi" w:cstheme="minorHAnsi"/>
          <w:b/>
          <w:bCs/>
          <w:snapToGrid w:val="0"/>
          <w:color w:val="FF0000"/>
          <w:sz w:val="36"/>
          <w:szCs w:val="36"/>
        </w:rPr>
        <w:t>Proverbi 15:8</w:t>
      </w:r>
      <w:r w:rsidRPr="00371F01">
        <w:rPr>
          <w:rFonts w:asciiTheme="minorHAnsi" w:hAnsiTheme="minorHAnsi" w:cstheme="minorHAnsi"/>
          <w:snapToGrid w:val="0"/>
          <w:color w:val="FF0000"/>
          <w:sz w:val="36"/>
          <w:szCs w:val="36"/>
        </w:rPr>
        <w:t xml:space="preserve"> </w:t>
      </w:r>
      <w:r w:rsidR="00371F01">
        <w:rPr>
          <w:rFonts w:asciiTheme="minorHAnsi" w:hAnsiTheme="minorHAnsi" w:cstheme="minorHAnsi"/>
          <w:snapToGrid w:val="0"/>
          <w:sz w:val="36"/>
          <w:szCs w:val="36"/>
        </w:rPr>
        <w:t xml:space="preserve">- </w:t>
      </w:r>
      <w:r w:rsidR="00371F01" w:rsidRPr="00BB18F8">
        <w:rPr>
          <w:rFonts w:asciiTheme="minorHAnsi" w:hAnsiTheme="minorHAnsi" w:cstheme="minorHAnsi"/>
          <w:snapToGrid w:val="0"/>
          <w:color w:val="0000FF"/>
          <w:sz w:val="36"/>
          <w:szCs w:val="36"/>
        </w:rPr>
        <w:t>«</w:t>
      </w:r>
      <w:r w:rsidRPr="00BB18F8">
        <w:rPr>
          <w:rFonts w:asciiTheme="minorHAnsi" w:hAnsiTheme="minorHAnsi" w:cstheme="minorHAnsi"/>
          <w:i/>
          <w:iCs/>
          <w:snapToGrid w:val="0"/>
          <w:color w:val="0000FF"/>
          <w:sz w:val="36"/>
          <w:szCs w:val="36"/>
        </w:rPr>
        <w:t xml:space="preserve">Il </w:t>
      </w:r>
      <w:r w:rsidRPr="00BB18F8">
        <w:rPr>
          <w:rFonts w:asciiTheme="minorHAnsi" w:hAnsiTheme="minorHAnsi" w:cstheme="minorHAnsi"/>
          <w:b/>
          <w:bCs/>
          <w:i/>
          <w:iCs/>
          <w:snapToGrid w:val="0"/>
          <w:color w:val="0000FF"/>
          <w:sz w:val="36"/>
          <w:szCs w:val="36"/>
          <w:u w:val="single"/>
        </w:rPr>
        <w:t>sacrificio</w:t>
      </w:r>
      <w:r w:rsidRPr="00BB18F8">
        <w:rPr>
          <w:rFonts w:asciiTheme="minorHAnsi" w:hAnsiTheme="minorHAnsi" w:cstheme="minorHAnsi"/>
          <w:i/>
          <w:iCs/>
          <w:snapToGrid w:val="0"/>
          <w:color w:val="0000FF"/>
          <w:sz w:val="36"/>
          <w:szCs w:val="36"/>
        </w:rPr>
        <w:t xml:space="preserve"> degli empi è in abominio</w:t>
      </w:r>
      <w:r w:rsidR="00371F01" w:rsidRPr="00BB18F8">
        <w:rPr>
          <w:rFonts w:asciiTheme="minorHAnsi" w:hAnsiTheme="minorHAnsi" w:cstheme="minorHAnsi"/>
          <w:i/>
          <w:iCs/>
          <w:snapToGrid w:val="0"/>
          <w:color w:val="0000FF"/>
          <w:sz w:val="36"/>
          <w:szCs w:val="36"/>
        </w:rPr>
        <w:t xml:space="preserve"> al Signore, ma la </w:t>
      </w:r>
      <w:r w:rsidR="00371F01" w:rsidRPr="00BB18F8">
        <w:rPr>
          <w:rFonts w:asciiTheme="minorHAnsi" w:hAnsiTheme="minorHAnsi" w:cstheme="minorHAnsi"/>
          <w:b/>
          <w:bCs/>
          <w:i/>
          <w:iCs/>
          <w:snapToGrid w:val="0"/>
          <w:color w:val="0000FF"/>
          <w:sz w:val="36"/>
          <w:szCs w:val="36"/>
          <w:u w:val="single"/>
        </w:rPr>
        <w:t>preghiera</w:t>
      </w:r>
      <w:r w:rsidR="00371F01" w:rsidRPr="00BB18F8">
        <w:rPr>
          <w:rFonts w:asciiTheme="minorHAnsi" w:hAnsiTheme="minorHAnsi" w:cstheme="minorHAnsi"/>
          <w:i/>
          <w:iCs/>
          <w:snapToGrid w:val="0"/>
          <w:color w:val="0000FF"/>
          <w:sz w:val="36"/>
          <w:szCs w:val="36"/>
        </w:rPr>
        <w:t xml:space="preserve"> degli uomini rett</w:t>
      </w:r>
      <w:r w:rsidR="0066303A" w:rsidRPr="00BB18F8">
        <w:rPr>
          <w:rFonts w:asciiTheme="minorHAnsi" w:hAnsiTheme="minorHAnsi" w:cstheme="minorHAnsi"/>
          <w:i/>
          <w:iCs/>
          <w:snapToGrid w:val="0"/>
          <w:color w:val="0000FF"/>
          <w:sz w:val="36"/>
          <w:szCs w:val="36"/>
        </w:rPr>
        <w:t>i</w:t>
      </w:r>
      <w:r w:rsidRPr="00BB18F8">
        <w:rPr>
          <w:rFonts w:asciiTheme="minorHAnsi" w:hAnsiTheme="minorHAnsi" w:cstheme="minorHAnsi"/>
          <w:i/>
          <w:iCs/>
          <w:snapToGrid w:val="0"/>
          <w:color w:val="0000FF"/>
          <w:sz w:val="36"/>
          <w:szCs w:val="36"/>
        </w:rPr>
        <w:t xml:space="preserve"> gli è gra</w:t>
      </w:r>
      <w:r w:rsidR="0066303A" w:rsidRPr="00BB18F8">
        <w:rPr>
          <w:rFonts w:asciiTheme="minorHAnsi" w:hAnsiTheme="minorHAnsi" w:cstheme="minorHAnsi"/>
          <w:i/>
          <w:iCs/>
          <w:snapToGrid w:val="0"/>
          <w:color w:val="0000FF"/>
          <w:sz w:val="36"/>
          <w:szCs w:val="36"/>
        </w:rPr>
        <w:t>dita</w:t>
      </w:r>
      <w:r w:rsidR="0066303A" w:rsidRPr="00BB18F8">
        <w:rPr>
          <w:rFonts w:asciiTheme="minorHAnsi" w:hAnsiTheme="minorHAnsi" w:cstheme="minorHAnsi"/>
          <w:snapToGrid w:val="0"/>
          <w:color w:val="0000FF"/>
          <w:sz w:val="36"/>
          <w:szCs w:val="36"/>
        </w:rPr>
        <w:t>»</w:t>
      </w:r>
      <w:r w:rsidRPr="00E4572C">
        <w:rPr>
          <w:rFonts w:asciiTheme="minorHAnsi" w:hAnsiTheme="minorHAnsi" w:cstheme="minorHAnsi"/>
          <w:snapToGrid w:val="0"/>
          <w:sz w:val="36"/>
          <w:szCs w:val="36"/>
        </w:rPr>
        <w:t>.</w:t>
      </w:r>
    </w:p>
    <w:p w14:paraId="3E160C64" w14:textId="77777777" w:rsidR="00533FB9" w:rsidRDefault="00533FB9" w:rsidP="00533FB9">
      <w:pPr>
        <w:pStyle w:val="Paragrafoelenco"/>
        <w:numPr>
          <w:ilvl w:val="0"/>
          <w:numId w:val="7"/>
        </w:numPr>
        <w:spacing w:before="57" w:after="57" w:line="246" w:lineRule="atLeast"/>
        <w:jc w:val="both"/>
        <w:rPr>
          <w:rFonts w:asciiTheme="minorHAnsi" w:hAnsiTheme="minorHAnsi" w:cstheme="minorHAnsi"/>
          <w:snapToGrid w:val="0"/>
          <w:sz w:val="36"/>
          <w:szCs w:val="36"/>
        </w:rPr>
      </w:pPr>
      <w:r>
        <w:rPr>
          <w:rFonts w:asciiTheme="minorHAnsi" w:hAnsiTheme="minorHAnsi" w:cstheme="minorHAnsi"/>
          <w:snapToGrid w:val="0"/>
          <w:sz w:val="36"/>
          <w:szCs w:val="36"/>
        </w:rPr>
        <w:t>«</w:t>
      </w:r>
      <w:r w:rsidR="00E4572C" w:rsidRPr="00533FB9">
        <w:rPr>
          <w:rFonts w:asciiTheme="minorHAnsi" w:hAnsiTheme="minorHAnsi" w:cstheme="minorHAnsi"/>
          <w:b/>
          <w:bCs/>
          <w:snapToGrid w:val="0"/>
          <w:sz w:val="36"/>
          <w:szCs w:val="36"/>
        </w:rPr>
        <w:t>Sacrificio degli empi</w:t>
      </w:r>
      <w:r>
        <w:rPr>
          <w:rFonts w:asciiTheme="minorHAnsi" w:hAnsiTheme="minorHAnsi" w:cstheme="minorHAnsi"/>
          <w:snapToGrid w:val="0"/>
          <w:sz w:val="36"/>
          <w:szCs w:val="36"/>
        </w:rPr>
        <w:t xml:space="preserve">», </w:t>
      </w:r>
      <w:r w:rsidR="00E4572C" w:rsidRPr="00533FB9">
        <w:rPr>
          <w:rFonts w:asciiTheme="minorHAnsi" w:hAnsiTheme="minorHAnsi" w:cstheme="minorHAnsi"/>
          <w:snapToGrid w:val="0"/>
          <w:sz w:val="36"/>
          <w:szCs w:val="36"/>
        </w:rPr>
        <w:t>sta per tutte quelle opere che molti fanno nel nome del Signore, ma che Egli non ha comandato! Li abbiamo visti mai quelli che fanno le cose che Dio non comanda? Oppure</w:t>
      </w:r>
      <w:r>
        <w:rPr>
          <w:rFonts w:asciiTheme="minorHAnsi" w:hAnsiTheme="minorHAnsi" w:cstheme="minorHAnsi"/>
          <w:snapToGrid w:val="0"/>
          <w:sz w:val="36"/>
          <w:szCs w:val="36"/>
        </w:rPr>
        <w:t>,</w:t>
      </w:r>
      <w:r w:rsidR="00E4572C" w:rsidRPr="00533FB9">
        <w:rPr>
          <w:rFonts w:asciiTheme="minorHAnsi" w:hAnsiTheme="minorHAnsi" w:cstheme="minorHAnsi"/>
          <w:snapToGrid w:val="0"/>
          <w:sz w:val="36"/>
          <w:szCs w:val="36"/>
        </w:rPr>
        <w:t xml:space="preserve"> che non fanno le cose che Dio comanda? Prendiamo un esempio biblico per essere aiutati: Saul aveva fatto molti sacrifici (nel "nome " di Dio), senza ubbidire a ciò che il Signore gli aveva veramente ordinato! Saul fu detronizzato e distrutto (</w:t>
      </w:r>
      <w:r w:rsidR="00E4572C" w:rsidRPr="00533FB9">
        <w:rPr>
          <w:rFonts w:asciiTheme="minorHAnsi" w:hAnsiTheme="minorHAnsi" w:cstheme="minorHAnsi"/>
          <w:b/>
          <w:bCs/>
          <w:snapToGrid w:val="0"/>
          <w:sz w:val="36"/>
          <w:szCs w:val="36"/>
        </w:rPr>
        <w:t>1 Samuele 15:22</w:t>
      </w:r>
      <w:r w:rsidR="00E4572C" w:rsidRPr="00533FB9">
        <w:rPr>
          <w:rFonts w:asciiTheme="minorHAnsi" w:hAnsiTheme="minorHAnsi" w:cstheme="minorHAnsi"/>
          <w:snapToGrid w:val="0"/>
          <w:sz w:val="36"/>
          <w:szCs w:val="36"/>
        </w:rPr>
        <w:t>).</w:t>
      </w:r>
    </w:p>
    <w:p w14:paraId="7CC27FAA" w14:textId="77777777" w:rsidR="00177566" w:rsidRDefault="00E4572C" w:rsidP="00E4572C">
      <w:pPr>
        <w:pStyle w:val="Paragrafoelenco"/>
        <w:numPr>
          <w:ilvl w:val="0"/>
          <w:numId w:val="7"/>
        </w:numPr>
        <w:spacing w:before="113" w:after="113" w:line="260" w:lineRule="atLeast"/>
        <w:jc w:val="both"/>
        <w:rPr>
          <w:rFonts w:asciiTheme="minorHAnsi" w:hAnsiTheme="minorHAnsi" w:cstheme="minorHAnsi"/>
          <w:snapToGrid w:val="0"/>
          <w:sz w:val="36"/>
          <w:szCs w:val="36"/>
        </w:rPr>
      </w:pPr>
      <w:r w:rsidRPr="00177566">
        <w:rPr>
          <w:rFonts w:asciiTheme="minorHAnsi" w:hAnsiTheme="minorHAnsi" w:cstheme="minorHAnsi"/>
          <w:snapToGrid w:val="0"/>
          <w:sz w:val="36"/>
          <w:szCs w:val="36"/>
        </w:rPr>
        <w:t>La preghiera degli uomini retti, invece, è l'ubbidienza, l'applicazione della giustizia divina, è il riconoscere la Sua gloria e la nostra pochezza</w:t>
      </w:r>
      <w:r w:rsidR="00177566" w:rsidRPr="00177566">
        <w:rPr>
          <w:rFonts w:asciiTheme="minorHAnsi" w:hAnsiTheme="minorHAnsi" w:cstheme="minorHAnsi"/>
          <w:snapToGrid w:val="0"/>
          <w:sz w:val="36"/>
          <w:szCs w:val="36"/>
        </w:rPr>
        <w:t>; è</w:t>
      </w:r>
      <w:r w:rsidRPr="00177566">
        <w:rPr>
          <w:rFonts w:asciiTheme="minorHAnsi" w:hAnsiTheme="minorHAnsi" w:cstheme="minorHAnsi"/>
          <w:snapToGrid w:val="0"/>
          <w:sz w:val="36"/>
          <w:szCs w:val="36"/>
        </w:rPr>
        <w:t xml:space="preserve"> l'accettare il sacrificio di Cristo, come sistema unico, ultimo e definitivo, di perdono e di riconciliazione</w:t>
      </w:r>
      <w:r w:rsidR="00177566" w:rsidRPr="00177566">
        <w:rPr>
          <w:rFonts w:asciiTheme="minorHAnsi" w:hAnsiTheme="minorHAnsi" w:cstheme="minorHAnsi"/>
          <w:snapToGrid w:val="0"/>
          <w:sz w:val="36"/>
          <w:szCs w:val="36"/>
        </w:rPr>
        <w:t xml:space="preserve"> al Padre</w:t>
      </w:r>
      <w:r w:rsidRPr="00177566">
        <w:rPr>
          <w:rFonts w:asciiTheme="minorHAnsi" w:hAnsiTheme="minorHAnsi" w:cstheme="minorHAnsi"/>
          <w:snapToGrid w:val="0"/>
          <w:sz w:val="36"/>
          <w:szCs w:val="36"/>
        </w:rPr>
        <w:t>; è il riconoscersi peccatori</w:t>
      </w:r>
      <w:r w:rsidR="00177566" w:rsidRPr="00177566">
        <w:rPr>
          <w:rFonts w:asciiTheme="minorHAnsi" w:hAnsiTheme="minorHAnsi" w:cstheme="minorHAnsi"/>
          <w:snapToGrid w:val="0"/>
          <w:sz w:val="36"/>
          <w:szCs w:val="36"/>
        </w:rPr>
        <w:t xml:space="preserve"> e vedere sempre il proprio errore</w:t>
      </w:r>
      <w:r w:rsidRPr="00177566">
        <w:rPr>
          <w:rFonts w:asciiTheme="minorHAnsi" w:hAnsiTheme="minorHAnsi" w:cstheme="minorHAnsi"/>
          <w:snapToGrid w:val="0"/>
          <w:sz w:val="36"/>
          <w:szCs w:val="36"/>
        </w:rPr>
        <w:t>; è l'umiliarsi e il ravvedersi al Suo cospetto (</w:t>
      </w:r>
      <w:r w:rsidRPr="00BB18F8">
        <w:rPr>
          <w:rFonts w:asciiTheme="minorHAnsi" w:hAnsiTheme="minorHAnsi" w:cstheme="minorHAnsi"/>
          <w:b/>
          <w:bCs/>
          <w:snapToGrid w:val="0"/>
          <w:sz w:val="36"/>
          <w:szCs w:val="36"/>
        </w:rPr>
        <w:t>Luca 18:9</w:t>
      </w:r>
      <w:r w:rsidRPr="00177566">
        <w:rPr>
          <w:rFonts w:asciiTheme="minorHAnsi" w:hAnsiTheme="minorHAnsi" w:cstheme="minorHAnsi"/>
          <w:snapToGrid w:val="0"/>
          <w:sz w:val="36"/>
          <w:szCs w:val="36"/>
        </w:rPr>
        <w:t>).</w:t>
      </w:r>
    </w:p>
    <w:p w14:paraId="73D93E77" w14:textId="16314F79" w:rsidR="00E4572C" w:rsidRPr="00177566" w:rsidRDefault="00E4572C" w:rsidP="00177566">
      <w:pPr>
        <w:spacing w:before="113" w:after="113" w:line="260" w:lineRule="atLeast"/>
        <w:jc w:val="both"/>
        <w:rPr>
          <w:rFonts w:asciiTheme="minorHAnsi" w:hAnsiTheme="minorHAnsi" w:cstheme="minorHAnsi"/>
          <w:snapToGrid w:val="0"/>
          <w:sz w:val="36"/>
          <w:szCs w:val="36"/>
        </w:rPr>
      </w:pPr>
      <w:r w:rsidRPr="00177566">
        <w:rPr>
          <w:rFonts w:asciiTheme="minorHAnsi" w:hAnsiTheme="minorHAnsi" w:cstheme="minorHAnsi"/>
          <w:b/>
          <w:snapToGrid w:val="0"/>
          <w:sz w:val="36"/>
          <w:szCs w:val="36"/>
        </w:rPr>
        <w:t>3) Labbra bugiarde e labbra sincere.</w:t>
      </w:r>
    </w:p>
    <w:p w14:paraId="4CB2521E" w14:textId="77777777" w:rsidR="00BB18F8" w:rsidRDefault="00E4572C" w:rsidP="00BB18F8">
      <w:pPr>
        <w:spacing w:before="57" w:after="57" w:line="250" w:lineRule="atLeast"/>
        <w:jc w:val="both"/>
        <w:rPr>
          <w:rFonts w:asciiTheme="minorHAnsi" w:hAnsiTheme="minorHAnsi" w:cstheme="minorHAnsi"/>
          <w:snapToGrid w:val="0"/>
          <w:sz w:val="36"/>
          <w:szCs w:val="36"/>
        </w:rPr>
      </w:pPr>
      <w:r w:rsidRPr="00BB18F8">
        <w:rPr>
          <w:rFonts w:asciiTheme="minorHAnsi" w:hAnsiTheme="minorHAnsi" w:cstheme="minorHAnsi"/>
          <w:b/>
          <w:bCs/>
          <w:snapToGrid w:val="0"/>
          <w:color w:val="FF0000"/>
          <w:sz w:val="36"/>
          <w:szCs w:val="36"/>
        </w:rPr>
        <w:lastRenderedPageBreak/>
        <w:t>Proverbi 12:22</w:t>
      </w:r>
      <w:r w:rsidRPr="00BB18F8">
        <w:rPr>
          <w:rFonts w:asciiTheme="minorHAnsi" w:hAnsiTheme="minorHAnsi" w:cstheme="minorHAnsi"/>
          <w:snapToGrid w:val="0"/>
          <w:color w:val="FF0000"/>
          <w:sz w:val="36"/>
          <w:szCs w:val="36"/>
        </w:rPr>
        <w:t xml:space="preserve"> </w:t>
      </w:r>
      <w:r w:rsidR="00BB18F8">
        <w:rPr>
          <w:rFonts w:asciiTheme="minorHAnsi" w:hAnsiTheme="minorHAnsi" w:cstheme="minorHAnsi"/>
          <w:snapToGrid w:val="0"/>
          <w:sz w:val="36"/>
          <w:szCs w:val="36"/>
        </w:rPr>
        <w:t xml:space="preserve">- </w:t>
      </w:r>
      <w:r w:rsidR="00BB18F8" w:rsidRPr="00BB18F8">
        <w:rPr>
          <w:rFonts w:asciiTheme="minorHAnsi" w:hAnsiTheme="minorHAnsi" w:cstheme="minorHAnsi"/>
          <w:i/>
          <w:iCs/>
          <w:snapToGrid w:val="0"/>
          <w:color w:val="0000FF"/>
          <w:sz w:val="36"/>
          <w:szCs w:val="36"/>
        </w:rPr>
        <w:t>«</w:t>
      </w:r>
      <w:r w:rsidRPr="00BB18F8">
        <w:rPr>
          <w:rFonts w:asciiTheme="minorHAnsi" w:hAnsiTheme="minorHAnsi" w:cstheme="minorHAnsi"/>
          <w:i/>
          <w:iCs/>
          <w:snapToGrid w:val="0"/>
          <w:color w:val="0000FF"/>
          <w:sz w:val="36"/>
          <w:szCs w:val="36"/>
        </w:rPr>
        <w:t xml:space="preserve">Le </w:t>
      </w:r>
      <w:r w:rsidRPr="00BB18F8">
        <w:rPr>
          <w:rFonts w:asciiTheme="minorHAnsi" w:hAnsiTheme="minorHAnsi" w:cstheme="minorHAnsi"/>
          <w:b/>
          <w:bCs/>
          <w:i/>
          <w:iCs/>
          <w:snapToGrid w:val="0"/>
          <w:color w:val="0000FF"/>
          <w:sz w:val="36"/>
          <w:szCs w:val="36"/>
        </w:rPr>
        <w:t>labbra bugiarde</w:t>
      </w:r>
      <w:r w:rsidRPr="00BB18F8">
        <w:rPr>
          <w:rFonts w:asciiTheme="minorHAnsi" w:hAnsiTheme="minorHAnsi" w:cstheme="minorHAnsi"/>
          <w:i/>
          <w:iCs/>
          <w:snapToGrid w:val="0"/>
          <w:color w:val="0000FF"/>
          <w:sz w:val="36"/>
          <w:szCs w:val="36"/>
        </w:rPr>
        <w:t xml:space="preserve"> sono un abominio</w:t>
      </w:r>
      <w:r w:rsidR="00BB18F8" w:rsidRPr="00BB18F8">
        <w:rPr>
          <w:rFonts w:asciiTheme="minorHAnsi" w:hAnsiTheme="minorHAnsi" w:cstheme="minorHAnsi"/>
          <w:i/>
          <w:iCs/>
          <w:snapToGrid w:val="0"/>
          <w:color w:val="0000FF"/>
          <w:sz w:val="36"/>
          <w:szCs w:val="36"/>
        </w:rPr>
        <w:t xml:space="preserve"> per il Signore, ma </w:t>
      </w:r>
      <w:r w:rsidRPr="00BB18F8">
        <w:rPr>
          <w:rFonts w:asciiTheme="minorHAnsi" w:hAnsiTheme="minorHAnsi" w:cstheme="minorHAnsi"/>
          <w:i/>
          <w:iCs/>
          <w:snapToGrid w:val="0"/>
          <w:color w:val="0000FF"/>
          <w:sz w:val="36"/>
          <w:szCs w:val="36"/>
        </w:rPr>
        <w:t xml:space="preserve">quelli che </w:t>
      </w:r>
      <w:r w:rsidRPr="00BB18F8">
        <w:rPr>
          <w:rFonts w:asciiTheme="minorHAnsi" w:hAnsiTheme="minorHAnsi" w:cstheme="minorHAnsi"/>
          <w:b/>
          <w:bCs/>
          <w:i/>
          <w:iCs/>
          <w:snapToGrid w:val="0"/>
          <w:color w:val="0000FF"/>
          <w:sz w:val="36"/>
          <w:szCs w:val="36"/>
          <w:u w:val="single"/>
        </w:rPr>
        <w:t>agiscono con sincerità</w:t>
      </w:r>
      <w:r w:rsidRPr="00BB18F8">
        <w:rPr>
          <w:rFonts w:asciiTheme="minorHAnsi" w:hAnsiTheme="minorHAnsi" w:cstheme="minorHAnsi"/>
          <w:i/>
          <w:iCs/>
          <w:snapToGrid w:val="0"/>
          <w:color w:val="0000FF"/>
          <w:sz w:val="36"/>
          <w:szCs w:val="36"/>
        </w:rPr>
        <w:t xml:space="preserve"> gli sono graditi</w:t>
      </w:r>
      <w:r w:rsidR="00BB18F8" w:rsidRPr="00BB18F8">
        <w:rPr>
          <w:rFonts w:asciiTheme="minorHAnsi" w:hAnsiTheme="minorHAnsi" w:cstheme="minorHAnsi"/>
          <w:i/>
          <w:iCs/>
          <w:snapToGrid w:val="0"/>
          <w:color w:val="0000FF"/>
          <w:sz w:val="36"/>
          <w:szCs w:val="36"/>
        </w:rPr>
        <w:t>»</w:t>
      </w:r>
      <w:r w:rsidRPr="00BB18F8">
        <w:rPr>
          <w:rFonts w:asciiTheme="minorHAnsi" w:hAnsiTheme="minorHAnsi" w:cstheme="minorHAnsi"/>
          <w:i/>
          <w:iCs/>
          <w:snapToGrid w:val="0"/>
          <w:color w:val="0000FF"/>
          <w:sz w:val="36"/>
          <w:szCs w:val="36"/>
        </w:rPr>
        <w:t>.</w:t>
      </w:r>
    </w:p>
    <w:p w14:paraId="22944B17" w14:textId="2D039984" w:rsidR="00E4572C" w:rsidRPr="00BB18F8" w:rsidRDefault="00BB18F8" w:rsidP="00BB18F8">
      <w:pPr>
        <w:pStyle w:val="Paragrafoelenco"/>
        <w:numPr>
          <w:ilvl w:val="0"/>
          <w:numId w:val="8"/>
        </w:numPr>
        <w:spacing w:before="57" w:after="57" w:line="250" w:lineRule="atLeast"/>
        <w:jc w:val="both"/>
        <w:rPr>
          <w:rFonts w:asciiTheme="minorHAnsi" w:hAnsiTheme="minorHAnsi" w:cstheme="minorHAnsi"/>
          <w:snapToGrid w:val="0"/>
          <w:sz w:val="36"/>
          <w:szCs w:val="36"/>
        </w:rPr>
      </w:pPr>
      <w:r>
        <w:rPr>
          <w:rFonts w:asciiTheme="minorHAnsi" w:hAnsiTheme="minorHAnsi" w:cstheme="minorHAnsi"/>
          <w:snapToGrid w:val="0"/>
          <w:sz w:val="36"/>
          <w:szCs w:val="36"/>
        </w:rPr>
        <w:t>«</w:t>
      </w:r>
      <w:r w:rsidR="00E4572C" w:rsidRPr="00BB18F8">
        <w:rPr>
          <w:rFonts w:asciiTheme="minorHAnsi" w:hAnsiTheme="minorHAnsi" w:cstheme="minorHAnsi"/>
          <w:b/>
          <w:bCs/>
          <w:snapToGrid w:val="0"/>
          <w:sz w:val="36"/>
          <w:szCs w:val="36"/>
        </w:rPr>
        <w:t>Labbra bugiarde</w:t>
      </w:r>
      <w:r>
        <w:rPr>
          <w:rFonts w:asciiTheme="minorHAnsi" w:hAnsiTheme="minorHAnsi" w:cstheme="minorHAnsi"/>
          <w:snapToGrid w:val="0"/>
          <w:sz w:val="36"/>
          <w:szCs w:val="36"/>
        </w:rPr>
        <w:t>»</w:t>
      </w:r>
      <w:r w:rsidR="00E4572C" w:rsidRPr="00BB18F8">
        <w:rPr>
          <w:rFonts w:asciiTheme="minorHAnsi" w:hAnsiTheme="minorHAnsi" w:cstheme="minorHAnsi"/>
          <w:snapToGrid w:val="0"/>
          <w:sz w:val="36"/>
          <w:szCs w:val="36"/>
        </w:rPr>
        <w:t xml:space="preserve"> stanno ad indicare tutti quelli che nella vita vivono nella menzogna. La menzogna inganna e produce il male. E se ciò è una cosa blasfema nella realtà della vita terrena (si mente per denaro, per amore, per interesse, per salvare la faccia), immaginiamo quanto è più dannosa la bugia nelle realtà spirituali! Pensate quanta tragedia, quanto dolore futuro ed eterno produce quando la bugia è detta, praticata, vissuta e imposta come regola di vita! Esempio pratico:</w:t>
      </w:r>
    </w:p>
    <w:p w14:paraId="25E249C6" w14:textId="77777777" w:rsidR="009917F6" w:rsidRDefault="00E4572C" w:rsidP="009917F6">
      <w:pPr>
        <w:spacing w:before="57" w:after="57" w:line="250" w:lineRule="atLeast"/>
        <w:ind w:left="567"/>
        <w:jc w:val="both"/>
        <w:rPr>
          <w:rFonts w:asciiTheme="minorHAnsi" w:hAnsiTheme="minorHAnsi" w:cstheme="minorHAnsi"/>
          <w:snapToGrid w:val="0"/>
          <w:sz w:val="36"/>
          <w:szCs w:val="36"/>
        </w:rPr>
      </w:pPr>
      <w:r w:rsidRPr="00E4572C">
        <w:rPr>
          <w:rFonts w:asciiTheme="minorHAnsi" w:hAnsiTheme="minorHAnsi" w:cstheme="minorHAnsi"/>
          <w:snapToGrid w:val="0"/>
          <w:sz w:val="36"/>
          <w:szCs w:val="36"/>
        </w:rPr>
        <w:t>- Ieri, 24-12-99, hanno dato inizio al Giubileo cattolico. Molte persone presenti; miliardi lo hanno seguito in TV; 60 paesi rappresentati; molte persone socialmente altolocate e autorità erano lì; migliaia di telecamere; un tempio (Vaticano), che non ha eguali sulla terra per storia, arte, bellezza, maestosità. Tutto perfettamente organizzato, tutto preparato a puntino, tutto preciso anche nei particolari. Si direbbe: certo lì c'è Dio! Invece la sorpresa è proprio questa: lì se vi era un assente era proprio Lui! Perché questa assenza? Perché tutto questo fasto è stato prodotto da una stragrande, immensa menzogna!!! Siccome non v'è il libro, il capitolo, il versetto per attuare una simile dottrina; siccome Dio ci insegna ciò che si deve fare per ottenere il perdono dei peccati (senza dover</w:t>
      </w:r>
      <w:r w:rsidR="009917F6">
        <w:rPr>
          <w:rFonts w:asciiTheme="minorHAnsi" w:hAnsiTheme="minorHAnsi" w:cstheme="minorHAnsi"/>
          <w:snapToGrid w:val="0"/>
          <w:sz w:val="36"/>
          <w:szCs w:val="36"/>
        </w:rPr>
        <w:t xml:space="preserve"> </w:t>
      </w:r>
      <w:r w:rsidRPr="00E4572C">
        <w:rPr>
          <w:rFonts w:asciiTheme="minorHAnsi" w:hAnsiTheme="minorHAnsi" w:cstheme="minorHAnsi"/>
          <w:snapToGrid w:val="0"/>
          <w:sz w:val="36"/>
          <w:szCs w:val="36"/>
        </w:rPr>
        <w:t xml:space="preserve">attendere </w:t>
      </w:r>
      <w:r w:rsidR="009917F6">
        <w:rPr>
          <w:rFonts w:asciiTheme="minorHAnsi" w:hAnsiTheme="minorHAnsi" w:cstheme="minorHAnsi"/>
          <w:snapToGrid w:val="0"/>
          <w:sz w:val="36"/>
          <w:szCs w:val="36"/>
        </w:rPr>
        <w:t xml:space="preserve">un </w:t>
      </w:r>
      <w:r w:rsidRPr="00E4572C">
        <w:rPr>
          <w:rFonts w:asciiTheme="minorHAnsi" w:hAnsiTheme="minorHAnsi" w:cstheme="minorHAnsi"/>
          <w:snapToGrid w:val="0"/>
          <w:sz w:val="36"/>
          <w:szCs w:val="36"/>
        </w:rPr>
        <w:t>Giubileo), ne risulta che questo argomento è un'enorme menzogna ai danni dell'intera umanità! Scopo? Non mi interessa! So solo che è una menzogna, e tutti coloro che vivono nella menzogna sono in abominio</w:t>
      </w:r>
      <w:r w:rsidR="009917F6">
        <w:rPr>
          <w:rFonts w:asciiTheme="minorHAnsi" w:hAnsiTheme="minorHAnsi" w:cstheme="minorHAnsi"/>
          <w:snapToGrid w:val="0"/>
          <w:sz w:val="36"/>
          <w:szCs w:val="36"/>
        </w:rPr>
        <w:t xml:space="preserve"> a Dio</w:t>
      </w:r>
      <w:r w:rsidRPr="00E4572C">
        <w:rPr>
          <w:rFonts w:asciiTheme="minorHAnsi" w:hAnsiTheme="minorHAnsi" w:cstheme="minorHAnsi"/>
          <w:snapToGrid w:val="0"/>
          <w:sz w:val="36"/>
          <w:szCs w:val="36"/>
        </w:rPr>
        <w:t>!</w:t>
      </w:r>
    </w:p>
    <w:p w14:paraId="3E052E89" w14:textId="783E175F" w:rsidR="00E4572C" w:rsidRPr="009917F6" w:rsidRDefault="00E4572C" w:rsidP="009917F6">
      <w:pPr>
        <w:pStyle w:val="Paragrafoelenco"/>
        <w:numPr>
          <w:ilvl w:val="0"/>
          <w:numId w:val="8"/>
        </w:numPr>
        <w:spacing w:before="57" w:after="57" w:line="250" w:lineRule="atLeast"/>
        <w:jc w:val="both"/>
        <w:rPr>
          <w:rFonts w:asciiTheme="minorHAnsi" w:hAnsiTheme="minorHAnsi" w:cstheme="minorHAnsi"/>
          <w:snapToGrid w:val="0"/>
          <w:sz w:val="36"/>
          <w:szCs w:val="36"/>
        </w:rPr>
      </w:pPr>
      <w:r w:rsidRPr="009917F6">
        <w:rPr>
          <w:rFonts w:asciiTheme="minorHAnsi" w:hAnsiTheme="minorHAnsi" w:cstheme="minorHAnsi"/>
          <w:snapToGrid w:val="0"/>
          <w:sz w:val="36"/>
          <w:szCs w:val="36"/>
        </w:rPr>
        <w:t>Quelli che</w:t>
      </w:r>
      <w:r w:rsidR="009917F6">
        <w:rPr>
          <w:rFonts w:asciiTheme="minorHAnsi" w:hAnsiTheme="minorHAnsi" w:cstheme="minorHAnsi"/>
          <w:snapToGrid w:val="0"/>
          <w:sz w:val="36"/>
          <w:szCs w:val="36"/>
        </w:rPr>
        <w:t xml:space="preserve"> agiscono, invece, </w:t>
      </w:r>
      <w:r w:rsidRPr="009917F6">
        <w:rPr>
          <w:rFonts w:asciiTheme="minorHAnsi" w:hAnsiTheme="minorHAnsi" w:cstheme="minorHAnsi"/>
          <w:snapToGrid w:val="0"/>
          <w:sz w:val="36"/>
          <w:szCs w:val="36"/>
        </w:rPr>
        <w:t>con sincerità gli sono graditi! Chi parla con sincerità reca delizie a Dio, perché la sincerità è il segno della benignità, del desiderare il bene di s</w:t>
      </w:r>
      <w:r w:rsidR="009917F6">
        <w:rPr>
          <w:rFonts w:asciiTheme="minorHAnsi" w:hAnsiTheme="minorHAnsi" w:cstheme="minorHAnsi"/>
          <w:snapToGrid w:val="0"/>
          <w:sz w:val="36"/>
          <w:szCs w:val="36"/>
        </w:rPr>
        <w:t>é</w:t>
      </w:r>
      <w:r w:rsidRPr="009917F6">
        <w:rPr>
          <w:rFonts w:asciiTheme="minorHAnsi" w:hAnsiTheme="minorHAnsi" w:cstheme="minorHAnsi"/>
          <w:snapToGrid w:val="0"/>
          <w:sz w:val="36"/>
          <w:szCs w:val="36"/>
        </w:rPr>
        <w:t xml:space="preserve"> stessi e degli altri. La sincerità dà la salute spirituale, corregge eventuali errori, non tollera il male, la falsità, l'ingiustizia, il compromesso. La sincerità è gradita a Dio perché si prefigge di seguire la Sua legge immutabile!</w:t>
      </w:r>
    </w:p>
    <w:p w14:paraId="67D71236" w14:textId="77777777" w:rsidR="00E4572C" w:rsidRPr="009917F6" w:rsidRDefault="00E4572C" w:rsidP="00E4572C">
      <w:pPr>
        <w:spacing w:before="57" w:after="57" w:line="260" w:lineRule="atLeast"/>
        <w:jc w:val="both"/>
        <w:rPr>
          <w:rFonts w:asciiTheme="minorHAnsi" w:hAnsiTheme="minorHAnsi" w:cstheme="minorHAnsi"/>
          <w:b/>
          <w:bCs/>
          <w:snapToGrid w:val="0"/>
          <w:sz w:val="36"/>
          <w:szCs w:val="36"/>
        </w:rPr>
      </w:pPr>
      <w:r w:rsidRPr="009917F6">
        <w:rPr>
          <w:rFonts w:asciiTheme="minorHAnsi" w:hAnsiTheme="minorHAnsi" w:cstheme="minorHAnsi"/>
          <w:b/>
          <w:bCs/>
          <w:snapToGrid w:val="0"/>
          <w:sz w:val="36"/>
          <w:szCs w:val="36"/>
        </w:rPr>
        <w:t>Conclusione:</w:t>
      </w:r>
    </w:p>
    <w:p w14:paraId="40E296A8" w14:textId="2CC2B223" w:rsidR="00E4572C" w:rsidRPr="009917F6" w:rsidRDefault="00E4572C" w:rsidP="009917F6">
      <w:pPr>
        <w:pStyle w:val="Paragrafoelenco"/>
        <w:numPr>
          <w:ilvl w:val="1"/>
          <w:numId w:val="10"/>
        </w:numPr>
        <w:spacing w:before="57" w:after="57" w:line="260" w:lineRule="atLeast"/>
        <w:jc w:val="both"/>
        <w:rPr>
          <w:rFonts w:asciiTheme="minorHAnsi" w:hAnsiTheme="minorHAnsi" w:cstheme="minorHAnsi"/>
          <w:snapToGrid w:val="0"/>
          <w:sz w:val="36"/>
          <w:szCs w:val="36"/>
        </w:rPr>
      </w:pPr>
      <w:r w:rsidRPr="009917F6">
        <w:rPr>
          <w:rFonts w:asciiTheme="minorHAnsi" w:hAnsiTheme="minorHAnsi" w:cstheme="minorHAnsi"/>
          <w:snapToGrid w:val="0"/>
          <w:sz w:val="36"/>
          <w:szCs w:val="36"/>
        </w:rPr>
        <w:lastRenderedPageBreak/>
        <w:t xml:space="preserve">Le leggi della terra (anche "religiose") cambiano continuamente, giornalmente, mensilmente, annualmente. Ogni cosa cambia, si </w:t>
      </w:r>
      <w:r w:rsidR="009917F6" w:rsidRPr="009917F6">
        <w:rPr>
          <w:rFonts w:asciiTheme="minorHAnsi" w:hAnsiTheme="minorHAnsi" w:cstheme="minorHAnsi"/>
          <w:snapToGrid w:val="0"/>
          <w:sz w:val="36"/>
          <w:szCs w:val="36"/>
        </w:rPr>
        <w:t xml:space="preserve">modifica, si </w:t>
      </w:r>
      <w:r w:rsidRPr="009917F6">
        <w:rPr>
          <w:rFonts w:asciiTheme="minorHAnsi" w:hAnsiTheme="minorHAnsi" w:cstheme="minorHAnsi"/>
          <w:snapToGrid w:val="0"/>
          <w:sz w:val="36"/>
          <w:szCs w:val="36"/>
        </w:rPr>
        <w:t xml:space="preserve">secca, muore; la Parola di Dio è immutabile, permane in eterno. Ricordiamo che chi evita la bilancia giusta e usa quella falsa; chi si sacrifica su cose non comandate; chi insegna </w:t>
      </w:r>
      <w:r w:rsidR="007229D5">
        <w:rPr>
          <w:rFonts w:asciiTheme="minorHAnsi" w:hAnsiTheme="minorHAnsi" w:cstheme="minorHAnsi"/>
          <w:snapToGrid w:val="0"/>
          <w:sz w:val="36"/>
          <w:szCs w:val="36"/>
        </w:rPr>
        <w:t>ingannando</w:t>
      </w:r>
      <w:r w:rsidRPr="009917F6">
        <w:rPr>
          <w:rFonts w:asciiTheme="minorHAnsi" w:hAnsiTheme="minorHAnsi" w:cstheme="minorHAnsi"/>
          <w:snapToGrid w:val="0"/>
          <w:sz w:val="36"/>
          <w:szCs w:val="36"/>
        </w:rPr>
        <w:t xml:space="preserve"> è in abominio a Dio, poiché è uno che fa diventare l</w:t>
      </w:r>
      <w:r w:rsidR="007229D5">
        <w:rPr>
          <w:rFonts w:asciiTheme="minorHAnsi" w:hAnsiTheme="minorHAnsi" w:cstheme="minorHAnsi"/>
          <w:snapToGrid w:val="0"/>
          <w:sz w:val="36"/>
          <w:szCs w:val="36"/>
        </w:rPr>
        <w:t>’</w:t>
      </w:r>
      <w:r w:rsidRPr="009917F6">
        <w:rPr>
          <w:rFonts w:asciiTheme="minorHAnsi" w:hAnsiTheme="minorHAnsi" w:cstheme="minorHAnsi"/>
          <w:snapToGrid w:val="0"/>
          <w:sz w:val="36"/>
          <w:szCs w:val="36"/>
        </w:rPr>
        <w:t>immutabile</w:t>
      </w:r>
      <w:r w:rsidR="007229D5">
        <w:rPr>
          <w:rFonts w:asciiTheme="minorHAnsi" w:hAnsiTheme="minorHAnsi" w:cstheme="minorHAnsi"/>
          <w:snapToGrid w:val="0"/>
          <w:sz w:val="36"/>
          <w:szCs w:val="36"/>
        </w:rPr>
        <w:t xml:space="preserve"> Parola</w:t>
      </w:r>
      <w:r w:rsidRPr="009917F6">
        <w:rPr>
          <w:rFonts w:asciiTheme="minorHAnsi" w:hAnsiTheme="minorHAnsi" w:cstheme="minorHAnsi"/>
          <w:snapToGrid w:val="0"/>
          <w:sz w:val="36"/>
          <w:szCs w:val="36"/>
        </w:rPr>
        <w:t>, come una realtà m</w:t>
      </w:r>
      <w:r w:rsidR="007229D5">
        <w:rPr>
          <w:rFonts w:asciiTheme="minorHAnsi" w:hAnsiTheme="minorHAnsi" w:cstheme="minorHAnsi"/>
          <w:snapToGrid w:val="0"/>
          <w:sz w:val="36"/>
          <w:szCs w:val="36"/>
        </w:rPr>
        <w:t>odificabile</w:t>
      </w:r>
      <w:r w:rsidRPr="009917F6">
        <w:rPr>
          <w:rFonts w:asciiTheme="minorHAnsi" w:hAnsiTheme="minorHAnsi" w:cstheme="minorHAnsi"/>
          <w:snapToGrid w:val="0"/>
          <w:sz w:val="36"/>
          <w:szCs w:val="36"/>
        </w:rPr>
        <w:t xml:space="preserve"> ed adattabile con i tempi! A tal punto si possono fare le opere più grandi, fare i sacrifici più immensi, parlare con i linguaggi più belli e sdolcinati, ma restano comunque abominevoli agli occhi di Dio, poiché le loro ribellioni gli procurano tante, tante amarezze!</w:t>
      </w:r>
    </w:p>
    <w:p w14:paraId="4FBA7A3B" w14:textId="75EC662D" w:rsidR="00E4572C" w:rsidRPr="009917F6" w:rsidRDefault="00E4572C" w:rsidP="009917F6">
      <w:pPr>
        <w:pStyle w:val="Paragrafoelenco"/>
        <w:numPr>
          <w:ilvl w:val="1"/>
          <w:numId w:val="10"/>
        </w:numPr>
        <w:spacing w:before="57" w:after="57" w:line="260" w:lineRule="atLeast"/>
        <w:jc w:val="both"/>
        <w:rPr>
          <w:rFonts w:asciiTheme="minorHAnsi" w:hAnsiTheme="minorHAnsi" w:cstheme="minorHAnsi"/>
          <w:snapToGrid w:val="0"/>
          <w:sz w:val="36"/>
          <w:szCs w:val="36"/>
        </w:rPr>
      </w:pPr>
      <w:r w:rsidRPr="009917F6">
        <w:rPr>
          <w:rFonts w:asciiTheme="minorHAnsi" w:hAnsiTheme="minorHAnsi" w:cstheme="minorHAnsi"/>
          <w:snapToGrid w:val="0"/>
          <w:sz w:val="36"/>
          <w:szCs w:val="36"/>
        </w:rPr>
        <w:t xml:space="preserve">Chi, invece, resta ancorato a quella Parola immutabile, reca delizia a Dio, perché cerca di vivere confrontandosi con lo Specchio di Dio e </w:t>
      </w:r>
      <w:r w:rsidR="009917F6" w:rsidRPr="009917F6">
        <w:rPr>
          <w:rFonts w:asciiTheme="minorHAnsi" w:hAnsiTheme="minorHAnsi" w:cstheme="minorHAnsi"/>
          <w:b/>
          <w:bCs/>
          <w:snapToGrid w:val="0"/>
          <w:sz w:val="36"/>
          <w:szCs w:val="36"/>
          <w:u w:val="single"/>
        </w:rPr>
        <w:t>si adopera per</w:t>
      </w:r>
      <w:r w:rsidRPr="009917F6">
        <w:rPr>
          <w:rFonts w:asciiTheme="minorHAnsi" w:hAnsiTheme="minorHAnsi" w:cstheme="minorHAnsi"/>
          <w:snapToGrid w:val="0"/>
          <w:sz w:val="36"/>
          <w:szCs w:val="36"/>
        </w:rPr>
        <w:t>:</w:t>
      </w:r>
    </w:p>
    <w:p w14:paraId="3FF0030C" w14:textId="5756785E" w:rsidR="00E4572C" w:rsidRPr="009917F6" w:rsidRDefault="00E4572C" w:rsidP="009917F6">
      <w:pPr>
        <w:pStyle w:val="Paragrafoelenco"/>
        <w:numPr>
          <w:ilvl w:val="0"/>
          <w:numId w:val="11"/>
        </w:numPr>
        <w:spacing w:before="57" w:after="57" w:line="260" w:lineRule="atLeast"/>
        <w:jc w:val="both"/>
        <w:rPr>
          <w:rFonts w:asciiTheme="minorHAnsi" w:hAnsiTheme="minorHAnsi" w:cstheme="minorHAnsi"/>
          <w:snapToGrid w:val="0"/>
          <w:sz w:val="36"/>
          <w:szCs w:val="36"/>
        </w:rPr>
      </w:pPr>
      <w:r w:rsidRPr="009917F6">
        <w:rPr>
          <w:rFonts w:asciiTheme="minorHAnsi" w:hAnsiTheme="minorHAnsi" w:cstheme="minorHAnsi"/>
          <w:snapToGrid w:val="0"/>
          <w:sz w:val="36"/>
          <w:szCs w:val="36"/>
        </w:rPr>
        <w:t xml:space="preserve">essere onesto, quando lo specchio gli mostra che </w:t>
      </w:r>
      <w:r w:rsidR="009917F6">
        <w:rPr>
          <w:rFonts w:asciiTheme="minorHAnsi" w:hAnsiTheme="minorHAnsi" w:cstheme="minorHAnsi"/>
          <w:snapToGrid w:val="0"/>
          <w:sz w:val="36"/>
          <w:szCs w:val="36"/>
        </w:rPr>
        <w:t>è</w:t>
      </w:r>
      <w:r w:rsidRPr="009917F6">
        <w:rPr>
          <w:rFonts w:asciiTheme="minorHAnsi" w:hAnsiTheme="minorHAnsi" w:cstheme="minorHAnsi"/>
          <w:snapToGrid w:val="0"/>
          <w:sz w:val="36"/>
          <w:szCs w:val="36"/>
        </w:rPr>
        <w:t xml:space="preserve"> disonesto;</w:t>
      </w:r>
    </w:p>
    <w:p w14:paraId="75B1C67D" w14:textId="76A326AA" w:rsidR="00E4572C" w:rsidRPr="009917F6" w:rsidRDefault="00E4572C" w:rsidP="009917F6">
      <w:pPr>
        <w:pStyle w:val="Paragrafoelenco"/>
        <w:numPr>
          <w:ilvl w:val="0"/>
          <w:numId w:val="11"/>
        </w:numPr>
        <w:spacing w:before="57" w:after="57" w:line="260" w:lineRule="atLeast"/>
        <w:jc w:val="both"/>
        <w:rPr>
          <w:rFonts w:asciiTheme="minorHAnsi" w:hAnsiTheme="minorHAnsi" w:cstheme="minorHAnsi"/>
          <w:snapToGrid w:val="0"/>
          <w:sz w:val="36"/>
          <w:szCs w:val="36"/>
        </w:rPr>
      </w:pPr>
      <w:r w:rsidRPr="009917F6">
        <w:rPr>
          <w:rFonts w:asciiTheme="minorHAnsi" w:hAnsiTheme="minorHAnsi" w:cstheme="minorHAnsi"/>
          <w:snapToGrid w:val="0"/>
          <w:sz w:val="36"/>
          <w:szCs w:val="36"/>
        </w:rPr>
        <w:t xml:space="preserve">essere integro, quando lo specchio gli </w:t>
      </w:r>
      <w:r w:rsidR="009917F6">
        <w:rPr>
          <w:rFonts w:asciiTheme="minorHAnsi" w:hAnsiTheme="minorHAnsi" w:cstheme="minorHAnsi"/>
          <w:snapToGrid w:val="0"/>
          <w:sz w:val="36"/>
          <w:szCs w:val="36"/>
        </w:rPr>
        <w:t>dice</w:t>
      </w:r>
      <w:r w:rsidRPr="009917F6">
        <w:rPr>
          <w:rFonts w:asciiTheme="minorHAnsi" w:hAnsiTheme="minorHAnsi" w:cstheme="minorHAnsi"/>
          <w:snapToGrid w:val="0"/>
          <w:sz w:val="36"/>
          <w:szCs w:val="36"/>
        </w:rPr>
        <w:t xml:space="preserve"> che non lo </w:t>
      </w:r>
      <w:r w:rsidR="009917F6">
        <w:rPr>
          <w:rFonts w:asciiTheme="minorHAnsi" w:hAnsiTheme="minorHAnsi" w:cstheme="minorHAnsi"/>
          <w:snapToGrid w:val="0"/>
          <w:sz w:val="36"/>
          <w:szCs w:val="36"/>
        </w:rPr>
        <w:t>è</w:t>
      </w:r>
      <w:r w:rsidRPr="009917F6">
        <w:rPr>
          <w:rFonts w:asciiTheme="minorHAnsi" w:hAnsiTheme="minorHAnsi" w:cstheme="minorHAnsi"/>
          <w:snapToGrid w:val="0"/>
          <w:sz w:val="36"/>
          <w:szCs w:val="36"/>
        </w:rPr>
        <w:t>;</w:t>
      </w:r>
    </w:p>
    <w:p w14:paraId="40188F2A" w14:textId="4F51DFC4" w:rsidR="00E4572C" w:rsidRPr="009917F6" w:rsidRDefault="00E4572C" w:rsidP="009917F6">
      <w:pPr>
        <w:pStyle w:val="Paragrafoelenco"/>
        <w:numPr>
          <w:ilvl w:val="0"/>
          <w:numId w:val="11"/>
        </w:numPr>
        <w:spacing w:before="57" w:after="57" w:line="260" w:lineRule="atLeast"/>
        <w:jc w:val="both"/>
        <w:rPr>
          <w:rFonts w:asciiTheme="minorHAnsi" w:hAnsiTheme="minorHAnsi" w:cstheme="minorHAnsi"/>
          <w:snapToGrid w:val="0"/>
          <w:sz w:val="36"/>
          <w:szCs w:val="36"/>
        </w:rPr>
      </w:pPr>
      <w:r w:rsidRPr="009917F6">
        <w:rPr>
          <w:rFonts w:asciiTheme="minorHAnsi" w:hAnsiTheme="minorHAnsi" w:cstheme="minorHAnsi"/>
          <w:snapToGrid w:val="0"/>
          <w:sz w:val="36"/>
          <w:szCs w:val="36"/>
        </w:rPr>
        <w:t>essere sincero, quando lo specchio gli dice che mente.</w:t>
      </w:r>
    </w:p>
    <w:p w14:paraId="53E46FDF" w14:textId="73E63BEF" w:rsidR="00E4572C" w:rsidRPr="009917F6" w:rsidRDefault="00E4572C" w:rsidP="009917F6">
      <w:pPr>
        <w:pStyle w:val="Paragrafoelenco"/>
        <w:numPr>
          <w:ilvl w:val="0"/>
          <w:numId w:val="12"/>
        </w:numPr>
        <w:spacing w:before="57" w:after="57" w:line="260" w:lineRule="atLeast"/>
        <w:jc w:val="both"/>
        <w:rPr>
          <w:rFonts w:asciiTheme="minorHAnsi" w:hAnsiTheme="minorHAnsi" w:cstheme="minorHAnsi"/>
          <w:snapToGrid w:val="0"/>
          <w:sz w:val="36"/>
          <w:szCs w:val="36"/>
        </w:rPr>
      </w:pPr>
      <w:r w:rsidRPr="009917F6">
        <w:rPr>
          <w:rFonts w:asciiTheme="minorHAnsi" w:hAnsiTheme="minorHAnsi" w:cstheme="minorHAnsi"/>
          <w:snapToGrid w:val="0"/>
          <w:sz w:val="36"/>
          <w:szCs w:val="36"/>
        </w:rPr>
        <w:t>Ecco in tal caso Dio gradisce</w:t>
      </w:r>
      <w:r w:rsidR="009917F6">
        <w:rPr>
          <w:rFonts w:asciiTheme="minorHAnsi" w:hAnsiTheme="minorHAnsi" w:cstheme="minorHAnsi"/>
          <w:snapToGrid w:val="0"/>
          <w:sz w:val="36"/>
          <w:szCs w:val="36"/>
        </w:rPr>
        <w:t xml:space="preserve"> il comportamento,</w:t>
      </w:r>
      <w:r w:rsidRPr="009917F6">
        <w:rPr>
          <w:rFonts w:asciiTheme="minorHAnsi" w:hAnsiTheme="minorHAnsi" w:cstheme="minorHAnsi"/>
          <w:snapToGrid w:val="0"/>
          <w:sz w:val="36"/>
          <w:szCs w:val="36"/>
        </w:rPr>
        <w:t xml:space="preserve"> perché se l'uomo migliora non è per i propri meriti, ma perché Dio lo aiuta e lui si fa aiutare ad essere </w:t>
      </w:r>
      <w:r w:rsidRPr="009917F6">
        <w:rPr>
          <w:rFonts w:asciiTheme="minorHAnsi" w:hAnsiTheme="minorHAnsi" w:cstheme="minorHAnsi"/>
          <w:b/>
          <w:bCs/>
          <w:snapToGrid w:val="0"/>
          <w:sz w:val="36"/>
          <w:szCs w:val="36"/>
          <w:u w:val="single"/>
        </w:rPr>
        <w:t>onesto</w:t>
      </w:r>
      <w:r w:rsidRPr="009917F6">
        <w:rPr>
          <w:rFonts w:asciiTheme="minorHAnsi" w:hAnsiTheme="minorHAnsi" w:cstheme="minorHAnsi"/>
          <w:snapToGrid w:val="0"/>
          <w:sz w:val="36"/>
          <w:szCs w:val="36"/>
        </w:rPr>
        <w:t xml:space="preserve">, </w:t>
      </w:r>
      <w:r w:rsidRPr="009917F6">
        <w:rPr>
          <w:rFonts w:asciiTheme="minorHAnsi" w:hAnsiTheme="minorHAnsi" w:cstheme="minorHAnsi"/>
          <w:b/>
          <w:bCs/>
          <w:snapToGrid w:val="0"/>
          <w:sz w:val="36"/>
          <w:szCs w:val="36"/>
          <w:u w:val="single"/>
        </w:rPr>
        <w:t>integro</w:t>
      </w:r>
      <w:r w:rsidRPr="009917F6">
        <w:rPr>
          <w:rFonts w:asciiTheme="minorHAnsi" w:hAnsiTheme="minorHAnsi" w:cstheme="minorHAnsi"/>
          <w:snapToGrid w:val="0"/>
          <w:sz w:val="36"/>
          <w:szCs w:val="36"/>
        </w:rPr>
        <w:t xml:space="preserve"> e </w:t>
      </w:r>
      <w:r w:rsidRPr="009917F6">
        <w:rPr>
          <w:rFonts w:asciiTheme="minorHAnsi" w:hAnsiTheme="minorHAnsi" w:cstheme="minorHAnsi"/>
          <w:b/>
          <w:bCs/>
          <w:snapToGrid w:val="0"/>
          <w:sz w:val="36"/>
          <w:szCs w:val="36"/>
          <w:u w:val="single"/>
        </w:rPr>
        <w:t>sincero</w:t>
      </w:r>
      <w:r w:rsidRPr="009917F6">
        <w:rPr>
          <w:rFonts w:asciiTheme="minorHAnsi" w:hAnsiTheme="minorHAnsi" w:cstheme="minorHAnsi"/>
          <w:snapToGrid w:val="0"/>
          <w:sz w:val="36"/>
          <w:szCs w:val="36"/>
        </w:rPr>
        <w:t>. Realtà che non possono realizzarsi se non si usa quella Parola eterna e immutabile! In tal caso Dio è glorificato! E ciò è glorificante Dio perché l'uomo si è modellato alla Sua volontà e lo ha fatto tramite la Scrittura e non per proprie, presunte capacità!</w:t>
      </w:r>
      <w:r w:rsidR="009917F6">
        <w:rPr>
          <w:rFonts w:asciiTheme="minorHAnsi" w:hAnsiTheme="minorHAnsi" w:cstheme="minorHAnsi"/>
          <w:snapToGrid w:val="0"/>
          <w:sz w:val="36"/>
          <w:szCs w:val="36"/>
        </w:rPr>
        <w:t xml:space="preserve"> </w:t>
      </w:r>
      <w:r w:rsidRPr="009917F6">
        <w:rPr>
          <w:rFonts w:asciiTheme="minorHAnsi" w:hAnsiTheme="minorHAnsi" w:cstheme="minorHAnsi"/>
          <w:snapToGrid w:val="0"/>
          <w:sz w:val="36"/>
          <w:szCs w:val="36"/>
        </w:rPr>
        <w:t>Che Dio ci aiuti a non esserGli in abominio, bensì ad esserGli graditi, a non procurarGli amarezze, bensì delizie.</w:t>
      </w:r>
    </w:p>
    <w:p w14:paraId="354EBA48" w14:textId="77777777" w:rsidR="006B0EE9" w:rsidRPr="00E4572C" w:rsidRDefault="006B0EE9">
      <w:pPr>
        <w:rPr>
          <w:rFonts w:asciiTheme="minorHAnsi" w:hAnsiTheme="minorHAnsi" w:cstheme="minorHAnsi"/>
          <w:sz w:val="36"/>
          <w:szCs w:val="36"/>
        </w:rPr>
      </w:pPr>
    </w:p>
    <w:sectPr w:rsidR="006B0EE9" w:rsidRPr="00E4572C" w:rsidSect="007229D5">
      <w:headerReference w:type="default" r:id="rId7"/>
      <w:pgSz w:w="11906" w:h="16838"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1ED3" w14:textId="77777777" w:rsidR="0092267C" w:rsidRDefault="0092267C" w:rsidP="009917F6">
      <w:r>
        <w:separator/>
      </w:r>
    </w:p>
  </w:endnote>
  <w:endnote w:type="continuationSeparator" w:id="0">
    <w:p w14:paraId="1734B469" w14:textId="77777777" w:rsidR="0092267C" w:rsidRDefault="0092267C" w:rsidP="0099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A04D" w14:textId="77777777" w:rsidR="0092267C" w:rsidRDefault="0092267C" w:rsidP="009917F6">
      <w:r>
        <w:separator/>
      </w:r>
    </w:p>
  </w:footnote>
  <w:footnote w:type="continuationSeparator" w:id="0">
    <w:p w14:paraId="39A3488A" w14:textId="77777777" w:rsidR="0092267C" w:rsidRDefault="0092267C" w:rsidP="00991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813229"/>
      <w:docPartObj>
        <w:docPartGallery w:val="Page Numbers (Top of Page)"/>
        <w:docPartUnique/>
      </w:docPartObj>
    </w:sdtPr>
    <w:sdtContent>
      <w:p w14:paraId="2D23CE09" w14:textId="1A6EE655" w:rsidR="009917F6" w:rsidRDefault="009917F6">
        <w:pPr>
          <w:pStyle w:val="Intestazione"/>
          <w:jc w:val="center"/>
        </w:pPr>
        <w:r>
          <w:fldChar w:fldCharType="begin"/>
        </w:r>
        <w:r>
          <w:instrText>PAGE   \* MERGEFORMAT</w:instrText>
        </w:r>
        <w:r>
          <w:fldChar w:fldCharType="separate"/>
        </w:r>
        <w:r>
          <w:t>2</w:t>
        </w:r>
        <w:r>
          <w:fldChar w:fldCharType="end"/>
        </w:r>
      </w:p>
    </w:sdtContent>
  </w:sdt>
  <w:p w14:paraId="09593D4D" w14:textId="77777777" w:rsidR="009917F6" w:rsidRDefault="009917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11.25pt;height:11.25pt" o:bullet="t">
        <v:imagedata r:id="rId1" o:title="mso94F8"/>
      </v:shape>
    </w:pict>
  </w:numPicBullet>
  <w:abstractNum w:abstractNumId="0" w15:restartNumberingAfterBreak="0">
    <w:nsid w:val="00380EC3"/>
    <w:multiLevelType w:val="hybridMultilevel"/>
    <w:tmpl w:val="F118E3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7648F8"/>
    <w:multiLevelType w:val="hybridMultilevel"/>
    <w:tmpl w:val="71A0A1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B53F87"/>
    <w:multiLevelType w:val="hybridMultilevel"/>
    <w:tmpl w:val="D60C468C"/>
    <w:lvl w:ilvl="0" w:tplc="04100007">
      <w:start w:val="1"/>
      <w:numFmt w:val="bullet"/>
      <w:lvlText w:val=""/>
      <w:lvlPicBulletId w:val="0"/>
      <w:lvlJc w:val="left"/>
      <w:pPr>
        <w:ind w:left="720" w:hanging="360"/>
      </w:pPr>
      <w:rPr>
        <w:rFonts w:ascii="Symbol" w:hAnsi="Symbol" w:hint="default"/>
      </w:rPr>
    </w:lvl>
    <w:lvl w:ilvl="1" w:tplc="2906348E">
      <w:start w:val="2"/>
      <w:numFmt w:val="bullet"/>
      <w:lvlText w:val="-"/>
      <w:lvlJc w:val="left"/>
      <w:pPr>
        <w:ind w:left="644"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FA7F11"/>
    <w:multiLevelType w:val="hybridMultilevel"/>
    <w:tmpl w:val="B3D8FF9E"/>
    <w:lvl w:ilvl="0" w:tplc="F0521688">
      <w:start w:val="1"/>
      <w:numFmt w:val="lowerLetter"/>
      <w:lvlText w:val="%1)"/>
      <w:lvlJc w:val="left"/>
      <w:pPr>
        <w:ind w:left="795" w:hanging="4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FE6E93"/>
    <w:multiLevelType w:val="hybridMultilevel"/>
    <w:tmpl w:val="DB98F9DC"/>
    <w:lvl w:ilvl="0" w:tplc="04100001">
      <w:start w:val="1"/>
      <w:numFmt w:val="bullet"/>
      <w:lvlText w:val=""/>
      <w:lvlJc w:val="left"/>
      <w:pPr>
        <w:ind w:left="360" w:hanging="360"/>
      </w:pPr>
      <w:rPr>
        <w:rFonts w:ascii="Symbol" w:hAnsi="Symbol" w:hint="default"/>
      </w:rPr>
    </w:lvl>
    <w:lvl w:ilvl="1" w:tplc="2906348E">
      <w:start w:val="2"/>
      <w:numFmt w:val="bullet"/>
      <w:lvlText w:val="-"/>
      <w:lvlJc w:val="left"/>
      <w:pPr>
        <w:ind w:left="1080" w:hanging="360"/>
      </w:pPr>
      <w:rPr>
        <w:rFonts w:ascii="Calibri" w:eastAsia="Times New Roman"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82E2A91"/>
    <w:multiLevelType w:val="hybridMultilevel"/>
    <w:tmpl w:val="642A26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B643BBD"/>
    <w:multiLevelType w:val="hybridMultilevel"/>
    <w:tmpl w:val="130026D2"/>
    <w:lvl w:ilvl="0" w:tplc="04100007">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43624A"/>
    <w:multiLevelType w:val="hybridMultilevel"/>
    <w:tmpl w:val="D36C6CF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36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162525"/>
    <w:multiLevelType w:val="hybridMultilevel"/>
    <w:tmpl w:val="EED4F022"/>
    <w:lvl w:ilvl="0" w:tplc="3068514A">
      <w:start w:val="1"/>
      <w:numFmt w:val="decimal"/>
      <w:lvlText w:val="%1)"/>
      <w:lvlJc w:val="left"/>
      <w:pPr>
        <w:ind w:left="375" w:hanging="375"/>
      </w:pPr>
      <w:rPr>
        <w:rFonts w:hint="default"/>
        <w:b/>
      </w:rPr>
    </w:lvl>
    <w:lvl w:ilvl="1" w:tplc="D5387C48">
      <w:start w:val="1"/>
      <w:numFmt w:val="lowerLetter"/>
      <w:lvlText w:val="%2)"/>
      <w:lvlJc w:val="left"/>
      <w:pPr>
        <w:ind w:left="1410" w:hanging="69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73D61DDB"/>
    <w:multiLevelType w:val="hybridMultilevel"/>
    <w:tmpl w:val="220232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45812D6"/>
    <w:multiLevelType w:val="hybridMultilevel"/>
    <w:tmpl w:val="A260CB22"/>
    <w:lvl w:ilvl="0" w:tplc="2906348E">
      <w:start w:val="2"/>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78813D5C"/>
    <w:multiLevelType w:val="hybridMultilevel"/>
    <w:tmpl w:val="6024E3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8"/>
  </w:num>
  <w:num w:numId="4">
    <w:abstractNumId w:val="4"/>
  </w:num>
  <w:num w:numId="5">
    <w:abstractNumId w:val="6"/>
  </w:num>
  <w:num w:numId="6">
    <w:abstractNumId w:val="2"/>
  </w:num>
  <w:num w:numId="7">
    <w:abstractNumId w:val="5"/>
  </w:num>
  <w:num w:numId="8">
    <w:abstractNumId w:val="1"/>
  </w:num>
  <w:num w:numId="9">
    <w:abstractNumId w:val="9"/>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2C"/>
    <w:rsid w:val="00122F31"/>
    <w:rsid w:val="00177566"/>
    <w:rsid w:val="001A0306"/>
    <w:rsid w:val="00371F01"/>
    <w:rsid w:val="00533FB9"/>
    <w:rsid w:val="0066303A"/>
    <w:rsid w:val="006B0EE9"/>
    <w:rsid w:val="007229D5"/>
    <w:rsid w:val="0092267C"/>
    <w:rsid w:val="009917F6"/>
    <w:rsid w:val="00A833AB"/>
    <w:rsid w:val="00BB18F8"/>
    <w:rsid w:val="00E457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1884"/>
  <w15:chartTrackingRefBased/>
  <w15:docId w15:val="{F459058F-9374-4D6D-82C4-540D5410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572C"/>
    <w:rPr>
      <w:lang w:eastAsia="it-IT"/>
    </w:rPr>
  </w:style>
  <w:style w:type="paragraph" w:styleId="Titolo2">
    <w:name w:val="heading 2"/>
    <w:basedOn w:val="Normale"/>
    <w:next w:val="Normale"/>
    <w:link w:val="Titolo2Carattere"/>
    <w:qFormat/>
    <w:rsid w:val="001A0306"/>
    <w:pPr>
      <w:keepNext/>
      <w:spacing w:before="240" w:after="60"/>
      <w:outlineLvl w:val="1"/>
    </w:pPr>
    <w:rPr>
      <w:rFonts w:ascii="Arial" w:hAnsi="Arial"/>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1A0306"/>
    <w:rPr>
      <w:rFonts w:ascii="Arial" w:hAnsi="Arial"/>
      <w:b/>
      <w:i/>
      <w:sz w:val="24"/>
      <w:lang w:eastAsia="it-IT"/>
    </w:rPr>
  </w:style>
  <w:style w:type="paragraph" w:styleId="Paragrafoelenco">
    <w:name w:val="List Paragraph"/>
    <w:basedOn w:val="Normale"/>
    <w:uiPriority w:val="34"/>
    <w:qFormat/>
    <w:rsid w:val="00122F31"/>
    <w:pPr>
      <w:ind w:left="720"/>
      <w:contextualSpacing/>
    </w:pPr>
  </w:style>
  <w:style w:type="paragraph" w:styleId="Intestazione">
    <w:name w:val="header"/>
    <w:basedOn w:val="Normale"/>
    <w:link w:val="IntestazioneCarattere"/>
    <w:uiPriority w:val="99"/>
    <w:unhideWhenUsed/>
    <w:rsid w:val="009917F6"/>
    <w:pPr>
      <w:tabs>
        <w:tab w:val="center" w:pos="4819"/>
        <w:tab w:val="right" w:pos="9638"/>
      </w:tabs>
    </w:pPr>
  </w:style>
  <w:style w:type="character" w:customStyle="1" w:styleId="IntestazioneCarattere">
    <w:name w:val="Intestazione Carattere"/>
    <w:basedOn w:val="Carpredefinitoparagrafo"/>
    <w:link w:val="Intestazione"/>
    <w:uiPriority w:val="99"/>
    <w:rsid w:val="009917F6"/>
    <w:rPr>
      <w:lang w:eastAsia="it-IT"/>
    </w:rPr>
  </w:style>
  <w:style w:type="paragraph" w:styleId="Pidipagina">
    <w:name w:val="footer"/>
    <w:basedOn w:val="Normale"/>
    <w:link w:val="PidipaginaCarattere"/>
    <w:uiPriority w:val="99"/>
    <w:unhideWhenUsed/>
    <w:rsid w:val="009917F6"/>
    <w:pPr>
      <w:tabs>
        <w:tab w:val="center" w:pos="4819"/>
        <w:tab w:val="right" w:pos="9638"/>
      </w:tabs>
    </w:pPr>
  </w:style>
  <w:style w:type="character" w:customStyle="1" w:styleId="PidipaginaCarattere">
    <w:name w:val="Piè di pagina Carattere"/>
    <w:basedOn w:val="Carpredefinitoparagrafo"/>
    <w:link w:val="Pidipagina"/>
    <w:uiPriority w:val="99"/>
    <w:rsid w:val="009917F6"/>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1121</Words>
  <Characters>6395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3</cp:revision>
  <dcterms:created xsi:type="dcterms:W3CDTF">2023-10-16T07:49:00Z</dcterms:created>
  <dcterms:modified xsi:type="dcterms:W3CDTF">2023-10-20T16:44:00Z</dcterms:modified>
</cp:coreProperties>
</file>