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3F" w:rsidRPr="00CF159D" w:rsidRDefault="00837C3F" w:rsidP="00837C3F">
      <w:pPr>
        <w:spacing w:after="0" w:line="240" w:lineRule="auto"/>
        <w:jc w:val="center"/>
        <w:rPr>
          <w:b/>
          <w:color w:val="0000FF"/>
          <w:sz w:val="40"/>
          <w:szCs w:val="40"/>
        </w:rPr>
      </w:pPr>
      <w:r w:rsidRPr="00CF159D">
        <w:rPr>
          <w:b/>
          <w:color w:val="0000FF"/>
          <w:sz w:val="40"/>
          <w:szCs w:val="40"/>
        </w:rPr>
        <w:t>DOVE ERI TU?</w:t>
      </w:r>
    </w:p>
    <w:p w:rsidR="00837C3F" w:rsidRPr="00CF159D" w:rsidRDefault="00837C3F" w:rsidP="00837C3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CF159D">
        <w:rPr>
          <w:b/>
          <w:color w:val="FF0000"/>
          <w:sz w:val="40"/>
          <w:szCs w:val="40"/>
        </w:rPr>
        <w:t>(Giobbe 38:4ss)</w:t>
      </w:r>
    </w:p>
    <w:p w:rsidR="00837C3F" w:rsidRPr="00CF159D" w:rsidRDefault="00837C3F" w:rsidP="00837C3F">
      <w:p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 xml:space="preserve">Introd. Facciamo azionare l’immaginazione e andiamo al momento del futuro ed eterno giudizio quando Dio ci porrà, più o meno, la stessa domanda ma per motivi e finalità che sono consequenziali al giudizio, da cui vedremo se il giudizio è positivo o negativo. Però non dobbiamo aspettare quel momento per avere il risultato finale, perché fortunatamente e </w:t>
      </w:r>
      <w:proofErr w:type="spellStart"/>
      <w:r w:rsidRPr="00CF159D">
        <w:rPr>
          <w:sz w:val="40"/>
          <w:szCs w:val="40"/>
        </w:rPr>
        <w:t>benedettamente</w:t>
      </w:r>
      <w:proofErr w:type="spellEnd"/>
      <w:r w:rsidRPr="00CF159D">
        <w:rPr>
          <w:sz w:val="40"/>
          <w:szCs w:val="40"/>
        </w:rPr>
        <w:t xml:space="preserve"> abbiamo oggi la possibilità di fare tale verifica per riparare a ogni possibile errore e difetto. E passiamo al possibile esame di giudizio sul nostro comportamento di come noi ci siamo relazionati (legati) o no a Dio Padre, il Quale ci chiederà: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 xml:space="preserve"> Dove eri tu, o in quale modo hai fatto tuo il messaggio, quando la mia Parola diceva, e ha sempre detto, Chi deve essere adorato (</w:t>
      </w:r>
      <w:r w:rsidRPr="00CF159D">
        <w:rPr>
          <w:b/>
          <w:color w:val="FF0000"/>
          <w:sz w:val="40"/>
          <w:szCs w:val="40"/>
        </w:rPr>
        <w:t>Matteo 4:10</w:t>
      </w:r>
      <w:r w:rsidRPr="00CF159D">
        <w:rPr>
          <w:sz w:val="40"/>
          <w:szCs w:val="40"/>
        </w:rPr>
        <w:t>)</w:t>
      </w:r>
      <w:r>
        <w:rPr>
          <w:sz w:val="40"/>
          <w:szCs w:val="40"/>
        </w:rPr>
        <w:t xml:space="preserve"> e chi non deve ricevere adorazione</w:t>
      </w:r>
      <w:r w:rsidRPr="00CF159D">
        <w:rPr>
          <w:sz w:val="40"/>
          <w:szCs w:val="40"/>
        </w:rPr>
        <w:t xml:space="preserve"> (</w:t>
      </w:r>
      <w:r w:rsidRPr="00CF159D">
        <w:rPr>
          <w:b/>
          <w:color w:val="FF0000"/>
          <w:sz w:val="40"/>
          <w:szCs w:val="40"/>
        </w:rPr>
        <w:t>Romani 1:25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tu, o in quale modo hai preso il messaggio, quando tramite la Parola è stato sempre condannato ogni peccato (</w:t>
      </w:r>
      <w:r w:rsidRPr="00CF159D">
        <w:rPr>
          <w:b/>
          <w:color w:val="FF0000"/>
          <w:sz w:val="40"/>
          <w:szCs w:val="40"/>
        </w:rPr>
        <w:t>1 Corinzi 6:9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tu, o in quale modo ti sei disposto, ad ascoltare e applicare il messaggio della Parola, che sempre ti esortava ad essere di buon esempio per gli altri, nel parlare, nel comportamento, nell’amore, nella fede, nella purezza (</w:t>
      </w:r>
      <w:r w:rsidRPr="00CF159D">
        <w:rPr>
          <w:b/>
          <w:color w:val="FF0000"/>
          <w:sz w:val="40"/>
          <w:szCs w:val="40"/>
        </w:rPr>
        <w:t>1 Timoteo 4:12</w:t>
      </w:r>
      <w:r w:rsidRPr="00CF159D">
        <w:rPr>
          <w:sz w:val="40"/>
          <w:szCs w:val="40"/>
        </w:rPr>
        <w:t xml:space="preserve">)? 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tu e in quale modo ti sei disposto a fare le cose, quando con la Parola scritta, io ti chiedevo di seminare bene questa Parola, che è l’unica àncora di salvezza che puoi fisicamente cercare e trovare oggi (</w:t>
      </w:r>
      <w:r w:rsidRPr="00CF159D">
        <w:rPr>
          <w:b/>
          <w:color w:val="FF0000"/>
          <w:sz w:val="40"/>
          <w:szCs w:val="40"/>
        </w:rPr>
        <w:t>Galati 6:7-8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lastRenderedPageBreak/>
        <w:t>Dove eri tu, o in quale modo ti sei reso disponibile a parlare della Verità che salva, quando io dicevo di «</w:t>
      </w:r>
      <w:r w:rsidRPr="00CF159D">
        <w:rPr>
          <w:i/>
          <w:sz w:val="40"/>
          <w:szCs w:val="40"/>
        </w:rPr>
        <w:t>parlare e non tacere</w:t>
      </w:r>
      <w:r w:rsidRPr="00CF159D">
        <w:rPr>
          <w:sz w:val="40"/>
          <w:szCs w:val="40"/>
        </w:rPr>
        <w:t>» (</w:t>
      </w:r>
      <w:r w:rsidRPr="00CF159D">
        <w:rPr>
          <w:b/>
          <w:color w:val="FF0000"/>
          <w:sz w:val="40"/>
          <w:szCs w:val="40"/>
        </w:rPr>
        <w:t>Atti 18:9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tu, o in che modo ti sei disposto il principio di fedeltà, quando io chiedevo di essere fedele alla sana dottrina (</w:t>
      </w:r>
      <w:r w:rsidRPr="00CF159D">
        <w:rPr>
          <w:b/>
          <w:color w:val="FF0000"/>
          <w:sz w:val="40"/>
          <w:szCs w:val="40"/>
        </w:rPr>
        <w:t>2 Timoteo 4:3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tu, quando comandavo e stabilivo, che la Chiesa non deve e non può essere una organizzazione mondiale, né centralizzata, né centralizzante (di potere, ordini, chiesa madre, di denaro), e stabilivo per la Chiesa una organizzazione solo locale, individuale, indipendente e autonoma con l’unica legge da seguire, non propria, ma quella di Cristo (</w:t>
      </w:r>
      <w:r w:rsidRPr="00CF159D">
        <w:rPr>
          <w:b/>
          <w:color w:val="FF0000"/>
          <w:sz w:val="40"/>
          <w:szCs w:val="40"/>
        </w:rPr>
        <w:t>Atti 14:23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quando chiedevo e comandavo di amare</w:t>
      </w:r>
      <w:r>
        <w:rPr>
          <w:sz w:val="40"/>
          <w:szCs w:val="40"/>
        </w:rPr>
        <w:t xml:space="preserve"> e aiutare tutti, ma specialmente</w:t>
      </w:r>
      <w:r w:rsidRPr="00CF159D">
        <w:rPr>
          <w:sz w:val="40"/>
          <w:szCs w:val="40"/>
        </w:rPr>
        <w:t xml:space="preserve"> i fratelli </w:t>
      </w:r>
      <w:r>
        <w:rPr>
          <w:sz w:val="40"/>
          <w:szCs w:val="40"/>
        </w:rPr>
        <w:t>in fede, aiutandoli nei bisogni materiali o</w:t>
      </w:r>
      <w:r w:rsidRPr="00CF159D">
        <w:rPr>
          <w:sz w:val="40"/>
          <w:szCs w:val="40"/>
        </w:rPr>
        <w:t xml:space="preserve"> spirituali (</w:t>
      </w:r>
      <w:r w:rsidRPr="00CF159D">
        <w:rPr>
          <w:b/>
          <w:color w:val="FF0000"/>
          <w:sz w:val="40"/>
          <w:szCs w:val="40"/>
        </w:rPr>
        <w:t>Galati 6:1-10</w:t>
      </w:r>
      <w:r w:rsidRPr="00CF159D">
        <w:rPr>
          <w:sz w:val="40"/>
          <w:szCs w:val="40"/>
        </w:rPr>
        <w:t>)?</w:t>
      </w:r>
    </w:p>
    <w:p w:rsidR="00837C3F" w:rsidRPr="00CF159D" w:rsidRDefault="00837C3F" w:rsidP="00837C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Dove eri tu quando chiedevo di essere perdonanti al punto di stare in pace con tutti, per stare veramente anche in pace con Dio (</w:t>
      </w:r>
      <w:r w:rsidRPr="00CF159D">
        <w:rPr>
          <w:b/>
          <w:color w:val="FF0000"/>
          <w:sz w:val="40"/>
          <w:szCs w:val="40"/>
        </w:rPr>
        <w:t>Romani 12:17-20</w:t>
      </w:r>
      <w:r>
        <w:rPr>
          <w:sz w:val="40"/>
          <w:szCs w:val="40"/>
        </w:rPr>
        <w:t>)?</w:t>
      </w:r>
      <w:bookmarkStart w:id="0" w:name="_GoBack"/>
      <w:bookmarkEnd w:id="0"/>
    </w:p>
    <w:p w:rsidR="00837C3F" w:rsidRPr="00CF159D" w:rsidRDefault="00837C3F" w:rsidP="00837C3F">
      <w:p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Conclusione.</w:t>
      </w:r>
    </w:p>
    <w:p w:rsidR="00837C3F" w:rsidRPr="00CF159D" w:rsidRDefault="00837C3F" w:rsidP="00837C3F">
      <w:pPr>
        <w:spacing w:after="0" w:line="240" w:lineRule="auto"/>
        <w:jc w:val="both"/>
        <w:rPr>
          <w:sz w:val="40"/>
          <w:szCs w:val="40"/>
        </w:rPr>
      </w:pPr>
      <w:r w:rsidRPr="00CF159D">
        <w:rPr>
          <w:sz w:val="40"/>
          <w:szCs w:val="40"/>
        </w:rPr>
        <w:t>In quale modo ascoltiamo e ci disponiamo ad applicare i principi di Dio? almeno ci diamo pensiero e preoccupazione di applicarli? Se non ci riusciamo a volte, o sempre, ci preoccupiamo e siamo consapevoli dell’errore? Ci ravvediamo di questo?</w:t>
      </w:r>
    </w:p>
    <w:p w:rsidR="00B061D4" w:rsidRPr="00837C3F" w:rsidRDefault="00B061D4" w:rsidP="00837C3F"/>
    <w:sectPr w:rsidR="00B061D4" w:rsidRPr="00837C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C9" w:rsidRDefault="00F062C9" w:rsidP="007D0996">
      <w:pPr>
        <w:spacing w:after="0" w:line="240" w:lineRule="auto"/>
      </w:pPr>
      <w:r>
        <w:separator/>
      </w:r>
    </w:p>
  </w:endnote>
  <w:endnote w:type="continuationSeparator" w:id="0">
    <w:p w:rsidR="00F062C9" w:rsidRDefault="00F062C9" w:rsidP="007D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C9" w:rsidRDefault="00F062C9" w:rsidP="007D0996">
      <w:pPr>
        <w:spacing w:after="0" w:line="240" w:lineRule="auto"/>
      </w:pPr>
      <w:r>
        <w:separator/>
      </w:r>
    </w:p>
  </w:footnote>
  <w:footnote w:type="continuationSeparator" w:id="0">
    <w:p w:rsidR="00F062C9" w:rsidRDefault="00F062C9" w:rsidP="007D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140730"/>
      <w:docPartObj>
        <w:docPartGallery w:val="Page Numbers (Top of Page)"/>
        <w:docPartUnique/>
      </w:docPartObj>
    </w:sdtPr>
    <w:sdtEndPr/>
    <w:sdtContent>
      <w:p w:rsidR="007D0996" w:rsidRDefault="007D099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3F">
          <w:rPr>
            <w:noProof/>
          </w:rPr>
          <w:t>1</w:t>
        </w:r>
        <w:r>
          <w:fldChar w:fldCharType="end"/>
        </w:r>
      </w:p>
    </w:sdtContent>
  </w:sdt>
  <w:p w:rsidR="007D0996" w:rsidRDefault="007D09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01E6"/>
    <w:multiLevelType w:val="hybridMultilevel"/>
    <w:tmpl w:val="48E4A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EB"/>
    <w:rsid w:val="00114365"/>
    <w:rsid w:val="001E230D"/>
    <w:rsid w:val="0024008B"/>
    <w:rsid w:val="00313A89"/>
    <w:rsid w:val="00440EDD"/>
    <w:rsid w:val="004A37A9"/>
    <w:rsid w:val="005D46E9"/>
    <w:rsid w:val="005F66BB"/>
    <w:rsid w:val="006052CE"/>
    <w:rsid w:val="006D5236"/>
    <w:rsid w:val="00712985"/>
    <w:rsid w:val="007D0996"/>
    <w:rsid w:val="00837C3F"/>
    <w:rsid w:val="008549EB"/>
    <w:rsid w:val="009B565E"/>
    <w:rsid w:val="00A821BE"/>
    <w:rsid w:val="00AB2D62"/>
    <w:rsid w:val="00B061D4"/>
    <w:rsid w:val="00CB5117"/>
    <w:rsid w:val="00CF159D"/>
    <w:rsid w:val="00DD3D28"/>
    <w:rsid w:val="00EA0753"/>
    <w:rsid w:val="00F062C9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E07"/>
  <w15:chartTrackingRefBased/>
  <w15:docId w15:val="{29A97E8D-10AC-475A-8789-2ABB2C96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2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996"/>
  </w:style>
  <w:style w:type="paragraph" w:styleId="Pidipagina">
    <w:name w:val="footer"/>
    <w:basedOn w:val="Normale"/>
    <w:link w:val="PidipaginaCarattere"/>
    <w:uiPriority w:val="99"/>
    <w:unhideWhenUsed/>
    <w:rsid w:val="007D0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5</cp:revision>
  <dcterms:created xsi:type="dcterms:W3CDTF">2022-08-13T15:29:00Z</dcterms:created>
  <dcterms:modified xsi:type="dcterms:W3CDTF">2022-08-20T06:55:00Z</dcterms:modified>
</cp:coreProperties>
</file>